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50129C" w14:textId="77777777" w:rsidR="00F773C2" w:rsidRDefault="00F773C2" w:rsidP="00F773C2">
      <w:pPr>
        <w:jc w:val="center"/>
        <w:rPr>
          <w:rFonts w:ascii="Arial" w:eastAsia="Times New Roman" w:hAnsi="Arial" w:cs="Times New Roman"/>
          <w:b/>
          <w:color w:val="000000"/>
          <w:sz w:val="18"/>
          <w:szCs w:val="20"/>
        </w:rPr>
      </w:pPr>
      <w:r>
        <w:rPr>
          <w:noProof/>
          <w:lang w:eastAsia="en-GB"/>
        </w:rPr>
        <w:drawing>
          <wp:inline distT="0" distB="0" distL="0" distR="0" wp14:anchorId="672E0AF7" wp14:editId="6C6785DC">
            <wp:extent cx="2350135" cy="749935"/>
            <wp:effectExtent l="0" t="0" r="0" b="0"/>
            <wp:docPr id="1" name="Picture 1" descr="CHILDRENS HOSPITAL LOGO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LDRENS HOSPITAL LOGO 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0135" cy="749935"/>
                    </a:xfrm>
                    <a:prstGeom prst="rect">
                      <a:avLst/>
                    </a:prstGeom>
                    <a:noFill/>
                    <a:ln>
                      <a:noFill/>
                    </a:ln>
                  </pic:spPr>
                </pic:pic>
              </a:graphicData>
            </a:graphic>
          </wp:inline>
        </w:drawing>
      </w:r>
      <w:r>
        <w:rPr>
          <w:rFonts w:ascii="Calibri" w:hAnsi="Calibri"/>
          <w:noProof/>
          <w:lang w:eastAsia="en-GB"/>
        </w:rPr>
        <w:drawing>
          <wp:inline distT="0" distB="0" distL="0" distR="0" wp14:anchorId="5A874AD9" wp14:editId="134F3F7A">
            <wp:extent cx="1907540" cy="90741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7540" cy="907415"/>
                    </a:xfrm>
                    <a:prstGeom prst="rect">
                      <a:avLst/>
                    </a:prstGeom>
                    <a:noFill/>
                    <a:ln>
                      <a:noFill/>
                    </a:ln>
                  </pic:spPr>
                </pic:pic>
              </a:graphicData>
            </a:graphic>
          </wp:inline>
        </w:drawing>
      </w:r>
    </w:p>
    <w:p w14:paraId="55E6D957" w14:textId="77777777" w:rsidR="00F773C2" w:rsidRDefault="00F773C2" w:rsidP="00F773C2">
      <w:pPr>
        <w:jc w:val="center"/>
        <w:rPr>
          <w:rFonts w:ascii="Arial" w:eastAsia="Times New Roman" w:hAnsi="Arial" w:cs="Times New Roman"/>
          <w:b/>
          <w:color w:val="000000"/>
          <w:sz w:val="18"/>
          <w:szCs w:val="20"/>
        </w:rPr>
      </w:pPr>
    </w:p>
    <w:p w14:paraId="142CC363" w14:textId="77777777" w:rsidR="00F773C2" w:rsidRDefault="00F773C2" w:rsidP="00F773C2">
      <w:pPr>
        <w:jc w:val="center"/>
        <w:rPr>
          <w:rFonts w:ascii="Arial" w:eastAsia="Times New Roman" w:hAnsi="Arial" w:cs="Times New Roman"/>
          <w:b/>
          <w:color w:val="000000"/>
          <w:sz w:val="18"/>
          <w:szCs w:val="20"/>
        </w:rPr>
      </w:pPr>
    </w:p>
    <w:p w14:paraId="14506C35" w14:textId="77777777" w:rsidR="00F773C2" w:rsidRPr="00F773C2" w:rsidRDefault="00F773C2" w:rsidP="00F773C2">
      <w:pPr>
        <w:jc w:val="center"/>
        <w:rPr>
          <w:rFonts w:ascii="Arial" w:eastAsia="Times New Roman" w:hAnsi="Arial" w:cs="Times New Roman"/>
          <w:b/>
          <w:color w:val="000000"/>
          <w:sz w:val="18"/>
          <w:szCs w:val="20"/>
        </w:rPr>
      </w:pPr>
      <w:r w:rsidRPr="00F773C2">
        <w:rPr>
          <w:rFonts w:ascii="Arial" w:eastAsia="Times New Roman" w:hAnsi="Arial" w:cs="Times New Roman"/>
          <w:b/>
          <w:color w:val="000000"/>
          <w:sz w:val="18"/>
          <w:szCs w:val="20"/>
        </w:rPr>
        <w:t>Department of Paediatric Haematology</w:t>
      </w:r>
    </w:p>
    <w:p w14:paraId="6C53EC6B" w14:textId="77777777" w:rsidR="00F773C2" w:rsidRPr="00F773C2" w:rsidRDefault="00F773C2" w:rsidP="00F773C2">
      <w:pPr>
        <w:spacing w:after="0" w:line="240" w:lineRule="auto"/>
        <w:jc w:val="center"/>
        <w:rPr>
          <w:rFonts w:ascii="Arial" w:eastAsia="Times New Roman" w:hAnsi="Arial" w:cs="Times New Roman"/>
          <w:color w:val="000000"/>
          <w:sz w:val="18"/>
          <w:szCs w:val="20"/>
        </w:rPr>
      </w:pPr>
      <w:r w:rsidRPr="00F773C2">
        <w:rPr>
          <w:rFonts w:ascii="Arial" w:eastAsia="Times New Roman" w:hAnsi="Arial" w:cs="Times New Roman"/>
          <w:color w:val="000000"/>
          <w:sz w:val="18"/>
          <w:szCs w:val="20"/>
        </w:rPr>
        <w:t>Bristol Royal Hospital for Children</w:t>
      </w:r>
    </w:p>
    <w:p w14:paraId="6AA1A36E" w14:textId="77777777" w:rsidR="00F773C2" w:rsidRPr="00F773C2" w:rsidRDefault="00F773C2" w:rsidP="00F773C2">
      <w:pPr>
        <w:spacing w:after="0" w:line="240" w:lineRule="auto"/>
        <w:jc w:val="center"/>
        <w:rPr>
          <w:rFonts w:ascii="Arial" w:eastAsia="Times New Roman" w:hAnsi="Arial" w:cs="Times New Roman"/>
          <w:color w:val="000000"/>
          <w:sz w:val="18"/>
          <w:szCs w:val="20"/>
        </w:rPr>
      </w:pPr>
      <w:r w:rsidRPr="00F773C2">
        <w:rPr>
          <w:rFonts w:ascii="Arial" w:eastAsia="Times New Roman" w:hAnsi="Arial" w:cs="Times New Roman"/>
          <w:color w:val="000000"/>
          <w:sz w:val="18"/>
          <w:szCs w:val="20"/>
        </w:rPr>
        <w:t>Upper Maudlin Street</w:t>
      </w:r>
    </w:p>
    <w:p w14:paraId="560795CA" w14:textId="77777777" w:rsidR="00F773C2" w:rsidRPr="00F773C2" w:rsidRDefault="00F773C2" w:rsidP="00F773C2">
      <w:pPr>
        <w:spacing w:after="0" w:line="240" w:lineRule="auto"/>
        <w:jc w:val="center"/>
        <w:rPr>
          <w:rFonts w:ascii="Arial" w:eastAsia="Times New Roman" w:hAnsi="Arial" w:cs="Times New Roman"/>
          <w:color w:val="000000"/>
          <w:sz w:val="18"/>
          <w:szCs w:val="20"/>
        </w:rPr>
      </w:pPr>
      <w:r w:rsidRPr="00F773C2">
        <w:rPr>
          <w:rFonts w:ascii="Arial" w:eastAsia="Times New Roman" w:hAnsi="Arial" w:cs="Times New Roman"/>
          <w:color w:val="000000"/>
          <w:sz w:val="18"/>
          <w:szCs w:val="20"/>
        </w:rPr>
        <w:t>Bristol</w:t>
      </w:r>
    </w:p>
    <w:p w14:paraId="7C0A569F" w14:textId="77777777" w:rsidR="00AB19E0" w:rsidRDefault="00F773C2" w:rsidP="00F773C2">
      <w:pPr>
        <w:jc w:val="center"/>
        <w:rPr>
          <w:rFonts w:ascii="Arial" w:eastAsia="Times New Roman" w:hAnsi="Arial" w:cs="Times New Roman"/>
          <w:color w:val="000000"/>
          <w:sz w:val="18"/>
          <w:szCs w:val="20"/>
        </w:rPr>
      </w:pPr>
      <w:r w:rsidRPr="00F773C2">
        <w:rPr>
          <w:rFonts w:ascii="Arial" w:eastAsia="Times New Roman" w:hAnsi="Arial" w:cs="Times New Roman"/>
          <w:color w:val="000000"/>
          <w:sz w:val="18"/>
          <w:szCs w:val="20"/>
        </w:rPr>
        <w:t>BS2 8BJ</w:t>
      </w:r>
    </w:p>
    <w:p w14:paraId="33AA15B6" w14:textId="77777777" w:rsidR="00F773C2" w:rsidRDefault="00F773C2" w:rsidP="00F773C2">
      <w:pPr>
        <w:jc w:val="center"/>
        <w:rPr>
          <w:rFonts w:ascii="Arial" w:eastAsia="Times New Roman" w:hAnsi="Arial" w:cs="Times New Roman"/>
          <w:color w:val="000000"/>
          <w:sz w:val="18"/>
          <w:szCs w:val="20"/>
        </w:rPr>
      </w:pPr>
    </w:p>
    <w:p w14:paraId="1F0FBC03" w14:textId="77777777" w:rsidR="00F773C2" w:rsidRDefault="00F773C2" w:rsidP="00F773C2">
      <w:pPr>
        <w:jc w:val="center"/>
        <w:rPr>
          <w:rFonts w:ascii="Arial" w:eastAsia="Times New Roman" w:hAnsi="Arial" w:cs="Times New Roman"/>
          <w:color w:val="000000"/>
          <w:sz w:val="18"/>
          <w:szCs w:val="20"/>
        </w:rPr>
      </w:pPr>
    </w:p>
    <w:p w14:paraId="39AC9136" w14:textId="77777777" w:rsidR="00F773C2" w:rsidRPr="00F773C2" w:rsidRDefault="00F773C2" w:rsidP="00F773C2">
      <w:pPr>
        <w:jc w:val="center"/>
        <w:rPr>
          <w:rFonts w:ascii="Arial" w:eastAsia="Times New Roman" w:hAnsi="Arial" w:cs="Times New Roman"/>
          <w:b/>
          <w:color w:val="FF0000"/>
          <w:sz w:val="144"/>
          <w:szCs w:val="144"/>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Pr>
          <w:rFonts w:ascii="Arial" w:eastAsia="Times New Roman" w:hAnsi="Arial" w:cs="Times New Roman"/>
          <w:b/>
          <w:color w:val="FF0000"/>
          <w:sz w:val="144"/>
          <w:szCs w:val="144"/>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Sickle Cell Disease</w:t>
      </w:r>
    </w:p>
    <w:p w14:paraId="2C4BA174" w14:textId="77777777" w:rsidR="00F773C2" w:rsidRDefault="00F773C2" w:rsidP="00F773C2">
      <w:pPr>
        <w:jc w:val="center"/>
        <w:rPr>
          <w:rFonts w:ascii="Arial" w:eastAsia="Times New Roman" w:hAnsi="Arial" w:cs="Times New Roman"/>
          <w:color w:val="FF0000"/>
          <w:sz w:val="48"/>
          <w:szCs w:val="48"/>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p>
    <w:p w14:paraId="6C7DBB00" w14:textId="77777777" w:rsidR="00F773C2" w:rsidRDefault="00F773C2" w:rsidP="00F773C2">
      <w:pPr>
        <w:jc w:val="center"/>
        <w:rPr>
          <w:rFonts w:ascii="Arial" w:eastAsia="Times New Roman" w:hAnsi="Arial" w:cs="Times New Roman"/>
          <w:color w:val="FF0000"/>
          <w:sz w:val="48"/>
          <w:szCs w:val="48"/>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r>
        <w:rPr>
          <w:rFonts w:ascii="Arial" w:eastAsia="Times New Roman" w:hAnsi="Arial" w:cs="Times New Roman"/>
          <w:color w:val="FF0000"/>
          <w:sz w:val="48"/>
          <w:szCs w:val="48"/>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 xml:space="preserve">An Information Pack and Care plan for Parents, Teachers and Carers of </w:t>
      </w:r>
    </w:p>
    <w:p w14:paraId="2E7BE35D" w14:textId="210647C0" w:rsidR="00F773C2" w:rsidRPr="003D52F7" w:rsidRDefault="003F6186" w:rsidP="00F773C2">
      <w:pPr>
        <w:jc w:val="cente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r w:rsidRPr="003D52F7">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 xml:space="preserve"> </w:t>
      </w:r>
    </w:p>
    <w:p w14:paraId="73B56F67" w14:textId="253B8D7C" w:rsidR="003F6186" w:rsidRPr="00D46B73" w:rsidRDefault="00D46B73" w:rsidP="00F773C2">
      <w:pPr>
        <w:jc w:val="center"/>
      </w:pP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p>
    <w:p w14:paraId="61CE4412" w14:textId="77777777" w:rsidR="00F773C2" w:rsidRPr="00F773C2" w:rsidRDefault="00F773C2" w:rsidP="00F773C2">
      <w:pPr>
        <w:jc w:val="center"/>
        <w:rPr>
          <w:rFonts w:ascii="Arial" w:eastAsia="Times New Roman" w:hAnsi="Arial" w:cs="Times New Roman"/>
          <w:b/>
          <w:color w:val="FF0000"/>
          <w:sz w:val="48"/>
          <w:szCs w:val="48"/>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r>
        <w:rPr>
          <w:rFonts w:ascii="Arial" w:eastAsia="Times New Roman" w:hAnsi="Arial" w:cs="Times New Roman"/>
          <w:b/>
          <w:color w:val="FF0000"/>
          <w:sz w:val="48"/>
          <w:szCs w:val="48"/>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w:t>
      </w:r>
    </w:p>
    <w:p w14:paraId="411645D9" w14:textId="77777777" w:rsidR="00F773C2" w:rsidRPr="00F773C2" w:rsidRDefault="00F773C2">
      <w:pPr>
        <w:rPr>
          <w:b/>
          <w:sz w:val="24"/>
          <w:szCs w:val="24"/>
        </w:rPr>
      </w:pPr>
      <w:r w:rsidRPr="00F773C2">
        <w:rPr>
          <w:b/>
          <w:sz w:val="24"/>
          <w:szCs w:val="24"/>
        </w:rPr>
        <w:lastRenderedPageBreak/>
        <w:t>The aim of this pack is to raise awareness of the condition and to provide relevant information on how to support children and young people within school and home settings.</w:t>
      </w:r>
    </w:p>
    <w:p w14:paraId="0E827179" w14:textId="77777777" w:rsidR="00F773C2" w:rsidRPr="00F773C2" w:rsidRDefault="00F773C2">
      <w:pPr>
        <w:rPr>
          <w:b/>
          <w:sz w:val="24"/>
          <w:szCs w:val="24"/>
        </w:rPr>
      </w:pPr>
      <w:r w:rsidRPr="00F773C2">
        <w:rPr>
          <w:b/>
          <w:sz w:val="24"/>
          <w:szCs w:val="24"/>
        </w:rPr>
        <w:t>What is Sickle Cell Disease? – Sickle Cell is an inherited blood condition that causes red blood cells to become sickle shaped. This causes pain</w:t>
      </w:r>
      <w:r w:rsidR="00E47DC2">
        <w:rPr>
          <w:b/>
          <w:sz w:val="24"/>
          <w:szCs w:val="24"/>
        </w:rPr>
        <w:t xml:space="preserve"> from lack of oxygen</w:t>
      </w:r>
      <w:r w:rsidRPr="00F773C2">
        <w:rPr>
          <w:b/>
          <w:sz w:val="24"/>
          <w:szCs w:val="24"/>
        </w:rPr>
        <w:t xml:space="preserve"> as the red blood cells are unable to travel through the blood vessels effectively. There are two types of Sickle Cell; </w:t>
      </w:r>
      <w:proofErr w:type="spellStart"/>
      <w:r w:rsidRPr="00F773C2">
        <w:rPr>
          <w:b/>
          <w:sz w:val="24"/>
          <w:szCs w:val="24"/>
        </w:rPr>
        <w:t>HbSS</w:t>
      </w:r>
      <w:proofErr w:type="spellEnd"/>
      <w:r w:rsidRPr="00F773C2">
        <w:rPr>
          <w:b/>
          <w:sz w:val="24"/>
          <w:szCs w:val="24"/>
        </w:rPr>
        <w:t xml:space="preserve"> and </w:t>
      </w:r>
      <w:proofErr w:type="spellStart"/>
      <w:r w:rsidRPr="00F773C2">
        <w:rPr>
          <w:b/>
          <w:sz w:val="24"/>
          <w:szCs w:val="24"/>
        </w:rPr>
        <w:t>HbSC</w:t>
      </w:r>
      <w:proofErr w:type="spellEnd"/>
      <w:r w:rsidR="00B20AE1">
        <w:rPr>
          <w:b/>
          <w:sz w:val="24"/>
          <w:szCs w:val="24"/>
        </w:rPr>
        <w:t>. It</w:t>
      </w:r>
      <w:r w:rsidRPr="00F773C2">
        <w:rPr>
          <w:b/>
          <w:sz w:val="24"/>
          <w:szCs w:val="24"/>
        </w:rPr>
        <w:t xml:space="preserve"> is considered that </w:t>
      </w:r>
      <w:proofErr w:type="spellStart"/>
      <w:r w:rsidRPr="00F773C2">
        <w:rPr>
          <w:b/>
          <w:sz w:val="24"/>
          <w:szCs w:val="24"/>
        </w:rPr>
        <w:t>HbSS</w:t>
      </w:r>
      <w:proofErr w:type="spellEnd"/>
      <w:r w:rsidRPr="00F773C2">
        <w:rPr>
          <w:b/>
          <w:sz w:val="24"/>
          <w:szCs w:val="24"/>
        </w:rPr>
        <w:t xml:space="preserve"> is a more serious type of the condition.</w:t>
      </w:r>
    </w:p>
    <w:p w14:paraId="3D47E80E" w14:textId="77777777" w:rsidR="00F773C2" w:rsidRDefault="00F773C2">
      <w:pPr>
        <w:rPr>
          <w:b/>
          <w:sz w:val="28"/>
          <w:szCs w:val="28"/>
        </w:rPr>
      </w:pPr>
    </w:p>
    <w:p w14:paraId="0A9E244D" w14:textId="77777777" w:rsidR="00F773C2" w:rsidRPr="00F773C2" w:rsidRDefault="00F773C2">
      <w:pPr>
        <w:rPr>
          <w:b/>
          <w:sz w:val="28"/>
          <w:szCs w:val="28"/>
        </w:rPr>
      </w:pPr>
      <w:r>
        <w:rPr>
          <w:rFonts w:ascii="Segoe UI" w:hAnsi="Segoe UI" w:cs="Segoe UI"/>
          <w:noProof/>
          <w:color w:val="2C2F34"/>
          <w:sz w:val="20"/>
          <w:szCs w:val="20"/>
          <w:lang w:eastAsia="en-GB"/>
        </w:rPr>
        <w:drawing>
          <wp:inline distT="0" distB="0" distL="0" distR="0" wp14:anchorId="6242DA39" wp14:editId="39BAB1AC">
            <wp:extent cx="5210175" cy="3638550"/>
            <wp:effectExtent l="0" t="0" r="9525" b="0"/>
            <wp:docPr id="3" name="Picture 3" descr="https://thalassaemia.org.cy/wp-content/uploads/2020/03/SC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halassaemia.org.cy/wp-content/uploads/2020/03/SCD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10175" cy="3638550"/>
                    </a:xfrm>
                    <a:prstGeom prst="rect">
                      <a:avLst/>
                    </a:prstGeom>
                    <a:noFill/>
                    <a:ln>
                      <a:noFill/>
                    </a:ln>
                  </pic:spPr>
                </pic:pic>
              </a:graphicData>
            </a:graphic>
          </wp:inline>
        </w:drawing>
      </w:r>
    </w:p>
    <w:p w14:paraId="6FE34ED3" w14:textId="77777777" w:rsidR="00F773C2" w:rsidRPr="00F773C2" w:rsidRDefault="00F773C2">
      <w:pPr>
        <w:rPr>
          <w:b/>
          <w:sz w:val="24"/>
          <w:szCs w:val="24"/>
        </w:rPr>
      </w:pPr>
      <w:r w:rsidRPr="00F773C2">
        <w:rPr>
          <w:b/>
          <w:sz w:val="24"/>
          <w:szCs w:val="24"/>
        </w:rPr>
        <w:t>What is Sickle Cell Trait? – Sickle Cell Trait</w:t>
      </w:r>
      <w:r w:rsidR="00B20AE1">
        <w:rPr>
          <w:b/>
          <w:sz w:val="24"/>
          <w:szCs w:val="24"/>
        </w:rPr>
        <w:t xml:space="preserve"> (or carrier)</w:t>
      </w:r>
      <w:r w:rsidRPr="00F773C2">
        <w:rPr>
          <w:b/>
          <w:sz w:val="24"/>
          <w:szCs w:val="24"/>
        </w:rPr>
        <w:t xml:space="preserve"> is when a person inherits one unusual S gene and one usual </w:t>
      </w:r>
      <w:proofErr w:type="gramStart"/>
      <w:r w:rsidRPr="00F773C2">
        <w:rPr>
          <w:b/>
          <w:sz w:val="24"/>
          <w:szCs w:val="24"/>
        </w:rPr>
        <w:t>A</w:t>
      </w:r>
      <w:proofErr w:type="gramEnd"/>
      <w:r w:rsidRPr="00F773C2">
        <w:rPr>
          <w:b/>
          <w:sz w:val="24"/>
          <w:szCs w:val="24"/>
        </w:rPr>
        <w:t xml:space="preserve"> gene from their parents. A person that has trait will not usually have any symptoms but can p</w:t>
      </w:r>
      <w:r w:rsidR="00B20AE1">
        <w:rPr>
          <w:b/>
          <w:sz w:val="24"/>
          <w:szCs w:val="24"/>
        </w:rPr>
        <w:t xml:space="preserve">ass the gene to their children. </w:t>
      </w:r>
      <w:r w:rsidRPr="00F773C2">
        <w:rPr>
          <w:b/>
          <w:sz w:val="24"/>
          <w:szCs w:val="24"/>
        </w:rPr>
        <w:t xml:space="preserve"> </w:t>
      </w:r>
    </w:p>
    <w:p w14:paraId="7E53DEF9" w14:textId="77777777" w:rsidR="00F773C2" w:rsidRDefault="00F773C2">
      <w:pPr>
        <w:rPr>
          <w:b/>
          <w:sz w:val="24"/>
          <w:szCs w:val="24"/>
        </w:rPr>
      </w:pPr>
      <w:r w:rsidRPr="00F773C2">
        <w:rPr>
          <w:b/>
          <w:sz w:val="24"/>
          <w:szCs w:val="24"/>
        </w:rPr>
        <w:t xml:space="preserve">Individuals with Sickle Cell are prone to serious complications from infections and are </w:t>
      </w:r>
      <w:proofErr w:type="gramStart"/>
      <w:r w:rsidRPr="00F773C2">
        <w:rPr>
          <w:b/>
          <w:sz w:val="24"/>
          <w:szCs w:val="24"/>
        </w:rPr>
        <w:t>prescribed</w:t>
      </w:r>
      <w:proofErr w:type="gramEnd"/>
      <w:r w:rsidRPr="00F773C2">
        <w:rPr>
          <w:b/>
          <w:sz w:val="24"/>
          <w:szCs w:val="24"/>
        </w:rPr>
        <w:t xml:space="preserve"> daily penicillin to prevent infections. They are usually also required to take daily vitamin D to support strong bones and relieve fatigue along with folic acid which promotes healthy red blood cells. </w:t>
      </w:r>
    </w:p>
    <w:p w14:paraId="729DED11" w14:textId="3EBC3665" w:rsidR="00F773C2" w:rsidRPr="00F773C2" w:rsidRDefault="00F773C2">
      <w:pPr>
        <w:rPr>
          <w:b/>
          <w:sz w:val="24"/>
          <w:szCs w:val="24"/>
        </w:rPr>
      </w:pPr>
      <w:r w:rsidRPr="00F773C2">
        <w:rPr>
          <w:b/>
          <w:sz w:val="24"/>
          <w:szCs w:val="24"/>
        </w:rPr>
        <w:t>Sickle Cell can cause severe bouts of pain which is called a “crisis”</w:t>
      </w:r>
      <w:r w:rsidR="00E47DC2">
        <w:rPr>
          <w:b/>
          <w:sz w:val="24"/>
          <w:szCs w:val="24"/>
        </w:rPr>
        <w:t>. S</w:t>
      </w:r>
      <w:r w:rsidRPr="00F773C2">
        <w:rPr>
          <w:b/>
          <w:sz w:val="24"/>
          <w:szCs w:val="24"/>
        </w:rPr>
        <w:t>ometimes these can be managed at home using over the counter pain relief. At times hospital admittance is needed for stronger pain relief. Pain can be anywhere in the body</w:t>
      </w:r>
      <w:r>
        <w:rPr>
          <w:b/>
          <w:sz w:val="24"/>
          <w:szCs w:val="24"/>
        </w:rPr>
        <w:t xml:space="preserve">, a crisis can cause organ complications if not treated appropriately or promptly. </w:t>
      </w:r>
      <w:r w:rsidR="001D3B22">
        <w:rPr>
          <w:b/>
          <w:sz w:val="24"/>
          <w:szCs w:val="24"/>
        </w:rPr>
        <w:t xml:space="preserve"> A crisis can be anywhere in the </w:t>
      </w:r>
      <w:r w:rsidR="001D3B22">
        <w:rPr>
          <w:b/>
          <w:sz w:val="24"/>
          <w:szCs w:val="24"/>
        </w:rPr>
        <w:lastRenderedPageBreak/>
        <w:t xml:space="preserve">body including the penis. This is called ‘Priapism’ and is a non-sexual erection which requires prompt treatment to avoid any damage to the functioning of the penis. </w:t>
      </w:r>
      <w:bookmarkStart w:id="0" w:name="_GoBack"/>
      <w:bookmarkEnd w:id="0"/>
    </w:p>
    <w:p w14:paraId="2F9C93B2" w14:textId="77777777" w:rsidR="00F773C2" w:rsidRPr="00F773C2" w:rsidRDefault="00F773C2">
      <w:pPr>
        <w:rPr>
          <w:sz w:val="24"/>
          <w:szCs w:val="24"/>
        </w:rPr>
      </w:pPr>
    </w:p>
    <w:p w14:paraId="24DAEA82" w14:textId="31C22D4F" w:rsidR="00F773C2" w:rsidRDefault="00DE6C6E">
      <w:pPr>
        <w:rPr>
          <w:b/>
        </w:rPr>
      </w:pPr>
      <w:r>
        <w:rPr>
          <w:b/>
        </w:rPr>
        <w:t xml:space="preserve">If </w:t>
      </w:r>
      <w:r w:rsidR="0081450C">
        <w:rPr>
          <w:b/>
        </w:rPr>
        <w:t xml:space="preserve">           </w:t>
      </w:r>
      <w:r w:rsidR="00F773C2">
        <w:rPr>
          <w:b/>
        </w:rPr>
        <w:t xml:space="preserve"> complains of</w:t>
      </w:r>
      <w:r w:rsidR="008F2117">
        <w:rPr>
          <w:b/>
        </w:rPr>
        <w:t xml:space="preserve"> pain in abdomen, chest and limbs</w:t>
      </w:r>
      <w:r w:rsidR="00F773C2">
        <w:rPr>
          <w:b/>
        </w:rPr>
        <w:t xml:space="preserve"> they may be experiencing a crisis. The following actions are recommended:</w:t>
      </w:r>
    </w:p>
    <w:p w14:paraId="7D6344B4" w14:textId="77777777" w:rsidR="00D74127" w:rsidRDefault="00F773C2" w:rsidP="00D74127">
      <w:pPr>
        <w:jc w:val="center"/>
        <w:rPr>
          <w:rFonts w:ascii="Arial" w:hAnsi="Arial" w:cs="Arial"/>
          <w:noProof/>
          <w:color w:val="404040"/>
          <w:lang w:eastAsia="en-GB"/>
        </w:rPr>
      </w:pPr>
      <w:r>
        <w:rPr>
          <w:b/>
          <w:color w:val="FF0000"/>
        </w:rPr>
        <w:t>Give painkillers if available</w:t>
      </w:r>
    </w:p>
    <w:p w14:paraId="644FB888" w14:textId="77777777" w:rsidR="00F773C2" w:rsidRDefault="00F773C2" w:rsidP="00D74127">
      <w:pPr>
        <w:jc w:val="center"/>
        <w:rPr>
          <w:rFonts w:ascii="Arial" w:hAnsi="Arial" w:cs="Arial"/>
          <w:noProof/>
          <w:color w:val="404040"/>
          <w:lang w:eastAsia="en-GB"/>
        </w:rPr>
      </w:pPr>
      <w:r>
        <w:rPr>
          <w:rFonts w:ascii="Arial" w:hAnsi="Arial" w:cs="Arial"/>
          <w:noProof/>
          <w:color w:val="404040"/>
          <w:lang w:eastAsia="en-GB"/>
        </w:rPr>
        <w:drawing>
          <wp:inline distT="0" distB="0" distL="0" distR="0" wp14:anchorId="4A3EDBB7" wp14:editId="687FD937">
            <wp:extent cx="1009650" cy="1009650"/>
            <wp:effectExtent l="0" t="0" r="0" b="0"/>
            <wp:docPr id="5" name="Picture 5" descr="Bell's Healthcare Paracetamol 500mg Tablets 16 Tabl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ll's Healthcare Paracetamol 500mg Tablets 16 Tablet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09203" cy="1009203"/>
                    </a:xfrm>
                    <a:prstGeom prst="rect">
                      <a:avLst/>
                    </a:prstGeom>
                    <a:noFill/>
                    <a:ln>
                      <a:noFill/>
                    </a:ln>
                  </pic:spPr>
                </pic:pic>
              </a:graphicData>
            </a:graphic>
          </wp:inline>
        </w:drawing>
      </w:r>
      <w:r>
        <w:rPr>
          <w:rFonts w:ascii="Arial" w:hAnsi="Arial" w:cs="Arial"/>
          <w:noProof/>
          <w:color w:val="404040"/>
          <w:lang w:eastAsia="en-GB"/>
        </w:rPr>
        <w:drawing>
          <wp:inline distT="0" distB="0" distL="0" distR="0" wp14:anchorId="0BBCF5BD" wp14:editId="6B2C1692">
            <wp:extent cx="950116" cy="1007268"/>
            <wp:effectExtent l="0" t="0" r="2540" b="2540"/>
            <wp:docPr id="7" name="Picture 7" descr="Sainsbury's Ibuprofen Caplets x16 200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insbury's Ibuprofen Caplets x16 200m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49697" cy="1006824"/>
                    </a:xfrm>
                    <a:prstGeom prst="rect">
                      <a:avLst/>
                    </a:prstGeom>
                    <a:noFill/>
                    <a:ln>
                      <a:noFill/>
                    </a:ln>
                  </pic:spPr>
                </pic:pic>
              </a:graphicData>
            </a:graphic>
          </wp:inline>
        </w:drawing>
      </w:r>
    </w:p>
    <w:p w14:paraId="61671F15" w14:textId="77777777" w:rsidR="00F773C2" w:rsidRDefault="00F773C2" w:rsidP="00F773C2">
      <w:pPr>
        <w:rPr>
          <w:rFonts w:ascii="Arial" w:hAnsi="Arial" w:cs="Arial"/>
          <w:noProof/>
          <w:color w:val="404040"/>
          <w:lang w:eastAsia="en-GB"/>
        </w:rPr>
      </w:pPr>
    </w:p>
    <w:p w14:paraId="4C205520" w14:textId="77777777" w:rsidR="00D74127" w:rsidRDefault="00F773C2" w:rsidP="00D74127">
      <w:pPr>
        <w:jc w:val="center"/>
        <w:rPr>
          <w:b/>
          <w:color w:val="FF0000"/>
        </w:rPr>
      </w:pPr>
      <w:r>
        <w:rPr>
          <w:b/>
          <w:color w:val="FF0000"/>
        </w:rPr>
        <w:t xml:space="preserve">Provide fluids                                                      </w:t>
      </w:r>
    </w:p>
    <w:p w14:paraId="0F6E8711" w14:textId="77777777" w:rsidR="00F773C2" w:rsidRDefault="00F773C2" w:rsidP="00D74127">
      <w:pPr>
        <w:jc w:val="center"/>
        <w:rPr>
          <w:b/>
          <w:color w:val="FF0000"/>
        </w:rPr>
      </w:pPr>
      <w:r>
        <w:rPr>
          <w:rFonts w:ascii="Helvetica" w:hAnsi="Helvetica" w:cs="Arial"/>
          <w:noProof/>
          <w:color w:val="333333"/>
          <w:sz w:val="21"/>
          <w:szCs w:val="21"/>
          <w:lang w:eastAsia="en-GB"/>
        </w:rPr>
        <w:drawing>
          <wp:inline distT="0" distB="0" distL="0" distR="0" wp14:anchorId="156AC0C0" wp14:editId="3B7133D5">
            <wp:extent cx="1678578" cy="1076325"/>
            <wp:effectExtent l="0" t="0" r="0" b="0"/>
            <wp:docPr id="8" name="Picture 8" descr="Glass of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ass of wate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77877" cy="1075875"/>
                    </a:xfrm>
                    <a:prstGeom prst="rect">
                      <a:avLst/>
                    </a:prstGeom>
                    <a:noFill/>
                    <a:ln>
                      <a:noFill/>
                    </a:ln>
                  </pic:spPr>
                </pic:pic>
              </a:graphicData>
            </a:graphic>
          </wp:inline>
        </w:drawing>
      </w:r>
    </w:p>
    <w:p w14:paraId="1E4053DF" w14:textId="77777777" w:rsidR="00F773C2" w:rsidRDefault="00F773C2" w:rsidP="00F773C2">
      <w:pPr>
        <w:rPr>
          <w:b/>
          <w:color w:val="FF0000"/>
        </w:rPr>
      </w:pPr>
    </w:p>
    <w:p w14:paraId="24DE4A6F" w14:textId="77777777" w:rsidR="00F773C2" w:rsidRDefault="00F773C2" w:rsidP="00F773C2">
      <w:pPr>
        <w:rPr>
          <w:b/>
          <w:color w:val="FF0000"/>
        </w:rPr>
      </w:pPr>
    </w:p>
    <w:p w14:paraId="7EDA558B" w14:textId="77777777" w:rsidR="00D74127" w:rsidRDefault="00F773C2" w:rsidP="00D74127">
      <w:pPr>
        <w:jc w:val="center"/>
        <w:rPr>
          <w:b/>
          <w:color w:val="FF0000"/>
        </w:rPr>
      </w:pPr>
      <w:r>
        <w:rPr>
          <w:b/>
          <w:color w:val="FF0000"/>
        </w:rPr>
        <w:t>Ensure the child is kept warm</w:t>
      </w:r>
    </w:p>
    <w:p w14:paraId="1910B1CE" w14:textId="77777777" w:rsidR="00F773C2" w:rsidRDefault="00F773C2" w:rsidP="00D74127">
      <w:pPr>
        <w:jc w:val="center"/>
        <w:rPr>
          <w:b/>
          <w:color w:val="FF0000"/>
        </w:rPr>
      </w:pPr>
      <w:r>
        <w:rPr>
          <w:rFonts w:ascii="Helvetica" w:hAnsi="Helvetica"/>
          <w:noProof/>
          <w:color w:val="555555"/>
          <w:sz w:val="21"/>
          <w:szCs w:val="21"/>
          <w:lang w:eastAsia="en-GB"/>
        </w:rPr>
        <w:drawing>
          <wp:inline distT="0" distB="0" distL="0" distR="0" wp14:anchorId="00DE410F" wp14:editId="69728548">
            <wp:extent cx="1557338" cy="1038733"/>
            <wp:effectExtent l="0" t="0" r="5080" b="9525"/>
            <wp:docPr id="9" name="Picture 9" descr="person wearing a blanket to stay warm, face not vis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son wearing a blanket to stay warm, face not visibl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58702" cy="1039643"/>
                    </a:xfrm>
                    <a:prstGeom prst="rect">
                      <a:avLst/>
                    </a:prstGeom>
                    <a:noFill/>
                    <a:ln>
                      <a:noFill/>
                    </a:ln>
                  </pic:spPr>
                </pic:pic>
              </a:graphicData>
            </a:graphic>
          </wp:inline>
        </w:drawing>
      </w:r>
    </w:p>
    <w:p w14:paraId="3081EC80" w14:textId="77777777" w:rsidR="00F773C2" w:rsidRDefault="00F773C2" w:rsidP="00F773C2">
      <w:pPr>
        <w:rPr>
          <w:b/>
          <w:color w:val="FF0000"/>
        </w:rPr>
      </w:pPr>
    </w:p>
    <w:p w14:paraId="035ABAFA" w14:textId="77777777" w:rsidR="00D74127" w:rsidRDefault="00F773C2" w:rsidP="00D74127">
      <w:pPr>
        <w:jc w:val="center"/>
        <w:rPr>
          <w:b/>
          <w:color w:val="FF0000"/>
        </w:rPr>
      </w:pPr>
      <w:r>
        <w:rPr>
          <w:b/>
          <w:color w:val="FF0000"/>
        </w:rPr>
        <w:t>Contact the child’s Parents/Carers</w:t>
      </w:r>
    </w:p>
    <w:p w14:paraId="4AC3BF71" w14:textId="77777777" w:rsidR="00F773C2" w:rsidRDefault="00F773C2" w:rsidP="00D74127">
      <w:pPr>
        <w:jc w:val="center"/>
        <w:rPr>
          <w:b/>
          <w:color w:val="FF0000"/>
        </w:rPr>
      </w:pPr>
      <w:r>
        <w:rPr>
          <w:noProof/>
          <w:lang w:eastAsia="en-GB"/>
        </w:rPr>
        <w:drawing>
          <wp:inline distT="0" distB="0" distL="0" distR="0" wp14:anchorId="69701B22" wp14:editId="0CCDD5F3">
            <wp:extent cx="1494184" cy="1221581"/>
            <wp:effectExtent l="0" t="0" r="0" b="0"/>
            <wp:docPr id="10" name="Picture 10" descr="telephone uk red ringing broadb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lephone uk red ringing broadban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92280" cy="1220024"/>
                    </a:xfrm>
                    <a:prstGeom prst="rect">
                      <a:avLst/>
                    </a:prstGeom>
                    <a:noFill/>
                    <a:ln>
                      <a:noFill/>
                    </a:ln>
                  </pic:spPr>
                </pic:pic>
              </a:graphicData>
            </a:graphic>
          </wp:inline>
        </w:drawing>
      </w:r>
    </w:p>
    <w:p w14:paraId="52943BD9" w14:textId="77777777" w:rsidR="00D74127" w:rsidRDefault="00D74127" w:rsidP="00D74127">
      <w:pPr>
        <w:jc w:val="center"/>
        <w:rPr>
          <w:b/>
          <w:color w:val="FF0000"/>
        </w:rPr>
      </w:pPr>
    </w:p>
    <w:p w14:paraId="1BC8DFF5" w14:textId="77777777" w:rsidR="00D74127" w:rsidRDefault="00D74127" w:rsidP="00D74127">
      <w:pPr>
        <w:jc w:val="center"/>
        <w:rPr>
          <w:b/>
          <w:color w:val="FF0000"/>
        </w:rPr>
      </w:pPr>
    </w:p>
    <w:p w14:paraId="0444719B" w14:textId="77777777" w:rsidR="00D74127" w:rsidRDefault="00D74127" w:rsidP="00D74127">
      <w:pPr>
        <w:jc w:val="center"/>
        <w:rPr>
          <w:b/>
          <w:color w:val="FF0000"/>
        </w:rPr>
      </w:pPr>
      <w:r>
        <w:rPr>
          <w:b/>
          <w:color w:val="FF0000"/>
        </w:rPr>
        <w:t>If the child is having breathing difficulties call 999</w:t>
      </w:r>
    </w:p>
    <w:p w14:paraId="50C6F23E" w14:textId="77777777" w:rsidR="00D74127" w:rsidRDefault="00D74127" w:rsidP="00D74127">
      <w:pPr>
        <w:jc w:val="center"/>
        <w:rPr>
          <w:b/>
          <w:color w:val="FF0000"/>
        </w:rPr>
      </w:pPr>
      <w:r>
        <w:rPr>
          <w:rFonts w:ascii="Helvetica" w:hAnsi="Helvetica" w:cs="Helvetica"/>
          <w:noProof/>
          <w:color w:val="0000FF"/>
          <w:lang w:eastAsia="en-GB"/>
        </w:rPr>
        <w:drawing>
          <wp:inline distT="0" distB="0" distL="0" distR="0" wp14:anchorId="4F9582A6" wp14:editId="35C1FD10">
            <wp:extent cx="1207294" cy="752696"/>
            <wp:effectExtent l="0" t="0" r="0" b="9525"/>
            <wp:docPr id="4" name="Picture 4" descr="https://encrypted-tbn0.gstatic.com/images?q=tbn:ANd9GcTYhY2GvvhrOW6J8hS94a3uDw3jXO4NBYrE6-O8njnkVZEOY8jwPPHfAcx94g&amp;s">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TYhY2GvvhrOW6J8hS94a3uDw3jXO4NBYrE6-O8njnkVZEOY8jwPPHfAcx94g&amp;s">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07294" cy="752696"/>
                    </a:xfrm>
                    <a:prstGeom prst="rect">
                      <a:avLst/>
                    </a:prstGeom>
                    <a:noFill/>
                    <a:ln>
                      <a:noFill/>
                    </a:ln>
                  </pic:spPr>
                </pic:pic>
              </a:graphicData>
            </a:graphic>
          </wp:inline>
        </w:drawing>
      </w:r>
    </w:p>
    <w:p w14:paraId="7B48116E" w14:textId="77777777" w:rsidR="00F773C2" w:rsidRPr="00D74127" w:rsidRDefault="00D74127">
      <w:pPr>
        <w:rPr>
          <w:b/>
          <w:color w:val="FF0000"/>
        </w:rPr>
      </w:pPr>
      <w:r>
        <w:rPr>
          <w:b/>
          <w:color w:val="FF0000"/>
        </w:rPr>
        <w:t xml:space="preserve">                          </w:t>
      </w:r>
    </w:p>
    <w:p w14:paraId="16D1B228" w14:textId="77777777" w:rsidR="00F773C2" w:rsidRDefault="00F773C2"/>
    <w:tbl>
      <w:tblPr>
        <w:tblStyle w:val="TableGrid"/>
        <w:tblW w:w="0" w:type="auto"/>
        <w:tblLook w:val="04A0" w:firstRow="1" w:lastRow="0" w:firstColumn="1" w:lastColumn="0" w:noHBand="0" w:noVBand="1"/>
      </w:tblPr>
      <w:tblGrid>
        <w:gridCol w:w="4621"/>
        <w:gridCol w:w="4621"/>
      </w:tblGrid>
      <w:tr w:rsidR="00AB19E0" w14:paraId="0F3EE5EA" w14:textId="77777777" w:rsidTr="00AB19E0">
        <w:tc>
          <w:tcPr>
            <w:tcW w:w="4621" w:type="dxa"/>
          </w:tcPr>
          <w:p w14:paraId="05AC727D" w14:textId="03E0CC8B" w:rsidR="00AB19E0" w:rsidRPr="00932361" w:rsidRDefault="00AB19E0">
            <w:pPr>
              <w:rPr>
                <w:b/>
              </w:rPr>
            </w:pPr>
            <w:r>
              <w:rPr>
                <w:b/>
                <w:u w:val="single"/>
              </w:rPr>
              <w:t>Child’s Name:</w:t>
            </w:r>
            <w:r w:rsidR="00932361">
              <w:rPr>
                <w:b/>
                <w:u w:val="single"/>
              </w:rPr>
              <w:t xml:space="preserve"> </w:t>
            </w:r>
          </w:p>
          <w:p w14:paraId="43B0E39A" w14:textId="77777777" w:rsidR="00AB19E0" w:rsidRPr="00AB19E0" w:rsidRDefault="00AB19E0">
            <w:pPr>
              <w:rPr>
                <w:b/>
                <w:u w:val="single"/>
              </w:rPr>
            </w:pPr>
          </w:p>
          <w:p w14:paraId="74185BA4" w14:textId="77777777" w:rsidR="00AB19E0" w:rsidRDefault="00AB19E0"/>
          <w:p w14:paraId="65809478" w14:textId="150AC143" w:rsidR="00AB19E0" w:rsidRPr="00932361" w:rsidRDefault="00AB19E0">
            <w:pPr>
              <w:rPr>
                <w:b/>
              </w:rPr>
            </w:pPr>
            <w:r>
              <w:rPr>
                <w:b/>
                <w:u w:val="single"/>
              </w:rPr>
              <w:t>D.O.B:</w:t>
            </w:r>
            <w:r w:rsidR="00932361">
              <w:rPr>
                <w:b/>
                <w:u w:val="single"/>
              </w:rPr>
              <w:t xml:space="preserve"> </w:t>
            </w:r>
          </w:p>
          <w:p w14:paraId="10CC9D08" w14:textId="77777777" w:rsidR="00AB19E0" w:rsidRDefault="00AB19E0">
            <w:pPr>
              <w:rPr>
                <w:b/>
                <w:u w:val="single"/>
              </w:rPr>
            </w:pPr>
          </w:p>
          <w:p w14:paraId="14B102CB" w14:textId="77777777" w:rsidR="00AB19E0" w:rsidRDefault="00AB19E0">
            <w:pPr>
              <w:rPr>
                <w:b/>
                <w:u w:val="single"/>
              </w:rPr>
            </w:pPr>
          </w:p>
          <w:p w14:paraId="65C4D2C7" w14:textId="5E686F22" w:rsidR="00AB19E0" w:rsidRPr="00860BE5" w:rsidRDefault="00AB19E0">
            <w:pPr>
              <w:rPr>
                <w:b/>
              </w:rPr>
            </w:pPr>
            <w:r>
              <w:rPr>
                <w:b/>
                <w:u w:val="single"/>
              </w:rPr>
              <w:t>Address:</w:t>
            </w:r>
            <w:r w:rsidR="00860BE5">
              <w:rPr>
                <w:b/>
                <w:u w:val="single"/>
              </w:rPr>
              <w:t xml:space="preserve"> </w:t>
            </w:r>
          </w:p>
          <w:p w14:paraId="4AD6FC80" w14:textId="77777777" w:rsidR="00AB19E0" w:rsidRDefault="00AB19E0">
            <w:pPr>
              <w:rPr>
                <w:b/>
                <w:u w:val="single"/>
              </w:rPr>
            </w:pPr>
          </w:p>
          <w:p w14:paraId="34A19D08" w14:textId="77777777" w:rsidR="00AB19E0" w:rsidRDefault="00AB19E0">
            <w:pPr>
              <w:rPr>
                <w:b/>
                <w:u w:val="single"/>
              </w:rPr>
            </w:pPr>
          </w:p>
          <w:p w14:paraId="37121047" w14:textId="61D3EB8E" w:rsidR="00AB19E0" w:rsidRPr="00871A1A" w:rsidRDefault="00AB19E0">
            <w:pPr>
              <w:rPr>
                <w:b/>
              </w:rPr>
            </w:pPr>
            <w:r>
              <w:rPr>
                <w:b/>
                <w:u w:val="single"/>
              </w:rPr>
              <w:t>Parents/Carers names:</w:t>
            </w:r>
            <w:r w:rsidR="00871A1A">
              <w:rPr>
                <w:b/>
                <w:u w:val="single"/>
              </w:rPr>
              <w:t xml:space="preserve"> </w:t>
            </w:r>
            <w:r w:rsidR="00871A1A">
              <w:rPr>
                <w:b/>
              </w:rPr>
              <w:t xml:space="preserve"> </w:t>
            </w:r>
          </w:p>
          <w:p w14:paraId="4B073B80" w14:textId="77777777" w:rsidR="00AB19E0" w:rsidRDefault="00AB19E0">
            <w:pPr>
              <w:rPr>
                <w:b/>
                <w:u w:val="single"/>
              </w:rPr>
            </w:pPr>
          </w:p>
          <w:p w14:paraId="6F8270D1" w14:textId="77777777" w:rsidR="00AB19E0" w:rsidRDefault="00AB19E0">
            <w:pPr>
              <w:rPr>
                <w:b/>
                <w:u w:val="single"/>
              </w:rPr>
            </w:pPr>
          </w:p>
          <w:p w14:paraId="7A2F0187" w14:textId="77777777" w:rsidR="00AB19E0" w:rsidRDefault="00AB19E0">
            <w:pPr>
              <w:rPr>
                <w:b/>
                <w:u w:val="single"/>
              </w:rPr>
            </w:pPr>
            <w:r>
              <w:rPr>
                <w:b/>
                <w:u w:val="single"/>
              </w:rPr>
              <w:t>Class and teacher:</w:t>
            </w:r>
          </w:p>
          <w:p w14:paraId="785A7EC4" w14:textId="77777777" w:rsidR="00AB19E0" w:rsidRDefault="00AB19E0">
            <w:pPr>
              <w:rPr>
                <w:b/>
                <w:u w:val="single"/>
              </w:rPr>
            </w:pPr>
          </w:p>
          <w:p w14:paraId="42BE269B" w14:textId="77777777" w:rsidR="00AB19E0" w:rsidRDefault="00AB19E0">
            <w:pPr>
              <w:rPr>
                <w:b/>
                <w:u w:val="single"/>
              </w:rPr>
            </w:pPr>
          </w:p>
          <w:p w14:paraId="13DBD676" w14:textId="1E342E02" w:rsidR="00AB19E0" w:rsidRPr="00AB19E0" w:rsidRDefault="00AB19E0">
            <w:pPr>
              <w:rPr>
                <w:b/>
                <w:u w:val="single"/>
              </w:rPr>
            </w:pPr>
            <w:r>
              <w:rPr>
                <w:b/>
                <w:u w:val="single"/>
              </w:rPr>
              <w:t>Emergency Contact Details</w:t>
            </w:r>
            <w:r w:rsidRPr="009C246B">
              <w:rPr>
                <w:b/>
              </w:rPr>
              <w:t xml:space="preserve">: </w:t>
            </w:r>
          </w:p>
          <w:p w14:paraId="73BF31A6" w14:textId="77777777" w:rsidR="00AB19E0" w:rsidRDefault="00AB19E0"/>
          <w:p w14:paraId="08E0A3C5" w14:textId="77777777" w:rsidR="00AB19E0" w:rsidRDefault="00AB19E0"/>
          <w:p w14:paraId="2CF776CA" w14:textId="77777777" w:rsidR="00AB19E0" w:rsidRDefault="00AB19E0"/>
          <w:p w14:paraId="2C94DC08" w14:textId="77777777" w:rsidR="00AB19E0" w:rsidRDefault="00AB19E0">
            <w:pPr>
              <w:rPr>
                <w:b/>
                <w:u w:val="single"/>
              </w:rPr>
            </w:pPr>
            <w:r>
              <w:rPr>
                <w:b/>
                <w:u w:val="single"/>
              </w:rPr>
              <w:t>Alternative Emergency Contact:</w:t>
            </w:r>
          </w:p>
          <w:p w14:paraId="65C9DEAB" w14:textId="77777777" w:rsidR="00AB19E0" w:rsidRPr="00AB19E0" w:rsidRDefault="00AB19E0">
            <w:pPr>
              <w:rPr>
                <w:b/>
                <w:u w:val="single"/>
              </w:rPr>
            </w:pPr>
          </w:p>
        </w:tc>
        <w:tc>
          <w:tcPr>
            <w:tcW w:w="4621" w:type="dxa"/>
          </w:tcPr>
          <w:p w14:paraId="0C703611" w14:textId="77777777" w:rsidR="00AB19E0" w:rsidRDefault="00AB19E0">
            <w:pPr>
              <w:rPr>
                <w:b/>
                <w:u w:val="single"/>
              </w:rPr>
            </w:pPr>
            <w:r>
              <w:rPr>
                <w:b/>
                <w:u w:val="single"/>
              </w:rPr>
              <w:t>Photo of Child:</w:t>
            </w:r>
          </w:p>
          <w:p w14:paraId="47D6EBE3" w14:textId="77777777" w:rsidR="00AB19E0" w:rsidRDefault="00AB19E0">
            <w:pPr>
              <w:rPr>
                <w:b/>
                <w:u w:val="single"/>
              </w:rPr>
            </w:pPr>
          </w:p>
          <w:p w14:paraId="1B2448C5" w14:textId="77777777" w:rsidR="00AB19E0" w:rsidRDefault="00AB19E0">
            <w:pPr>
              <w:rPr>
                <w:b/>
                <w:u w:val="single"/>
              </w:rPr>
            </w:pPr>
          </w:p>
          <w:p w14:paraId="5A087738" w14:textId="77777777" w:rsidR="00AB19E0" w:rsidRDefault="00AB19E0">
            <w:pPr>
              <w:rPr>
                <w:b/>
                <w:u w:val="single"/>
              </w:rPr>
            </w:pPr>
          </w:p>
          <w:p w14:paraId="11D28E64" w14:textId="77777777" w:rsidR="00AB19E0" w:rsidRDefault="00AB19E0">
            <w:pPr>
              <w:rPr>
                <w:b/>
                <w:u w:val="single"/>
              </w:rPr>
            </w:pPr>
          </w:p>
          <w:p w14:paraId="55AD4D25" w14:textId="77777777" w:rsidR="00AB19E0" w:rsidRDefault="00AB19E0">
            <w:pPr>
              <w:rPr>
                <w:b/>
                <w:u w:val="single"/>
              </w:rPr>
            </w:pPr>
          </w:p>
          <w:p w14:paraId="747574D5" w14:textId="77777777" w:rsidR="00AB19E0" w:rsidRDefault="00AB19E0">
            <w:pPr>
              <w:rPr>
                <w:b/>
                <w:u w:val="single"/>
              </w:rPr>
            </w:pPr>
          </w:p>
          <w:p w14:paraId="590FFAE6" w14:textId="77777777" w:rsidR="00AB19E0" w:rsidRDefault="00AB19E0">
            <w:pPr>
              <w:rPr>
                <w:b/>
                <w:u w:val="single"/>
              </w:rPr>
            </w:pPr>
          </w:p>
          <w:p w14:paraId="55193C92" w14:textId="77777777" w:rsidR="00AB19E0" w:rsidRDefault="00AB19E0">
            <w:pPr>
              <w:rPr>
                <w:b/>
                <w:u w:val="single"/>
              </w:rPr>
            </w:pPr>
          </w:p>
          <w:p w14:paraId="44357FE9" w14:textId="77777777" w:rsidR="00AB19E0" w:rsidRDefault="00AB19E0">
            <w:pPr>
              <w:rPr>
                <w:b/>
                <w:u w:val="single"/>
              </w:rPr>
            </w:pPr>
          </w:p>
          <w:p w14:paraId="5378E370" w14:textId="77777777" w:rsidR="00AB19E0" w:rsidRDefault="00AB19E0">
            <w:pPr>
              <w:rPr>
                <w:b/>
                <w:u w:val="single"/>
              </w:rPr>
            </w:pPr>
          </w:p>
          <w:p w14:paraId="5FBA18B3" w14:textId="77777777" w:rsidR="00AB19E0" w:rsidRDefault="00AB19E0">
            <w:pPr>
              <w:rPr>
                <w:b/>
                <w:u w:val="single"/>
              </w:rPr>
            </w:pPr>
          </w:p>
          <w:p w14:paraId="01528324" w14:textId="52BDFA23" w:rsidR="00AB19E0" w:rsidRPr="009C246B" w:rsidRDefault="00AB19E0">
            <w:pPr>
              <w:rPr>
                <w:b/>
              </w:rPr>
            </w:pPr>
            <w:r>
              <w:rPr>
                <w:b/>
                <w:u w:val="single"/>
              </w:rPr>
              <w:t xml:space="preserve">Condition: </w:t>
            </w:r>
            <w:r w:rsidR="009C246B">
              <w:rPr>
                <w:b/>
              </w:rPr>
              <w:t>Sickle Cell Disease</w:t>
            </w:r>
          </w:p>
          <w:p w14:paraId="557DB612" w14:textId="77777777" w:rsidR="00AB19E0" w:rsidRDefault="00AB19E0">
            <w:pPr>
              <w:rPr>
                <w:b/>
                <w:u w:val="single"/>
              </w:rPr>
            </w:pPr>
          </w:p>
          <w:p w14:paraId="52BEC102" w14:textId="77777777" w:rsidR="00AB19E0" w:rsidRDefault="00AB19E0">
            <w:pPr>
              <w:rPr>
                <w:b/>
                <w:u w:val="single"/>
              </w:rPr>
            </w:pPr>
          </w:p>
          <w:p w14:paraId="7AFF4151" w14:textId="2693252B" w:rsidR="00AB19E0" w:rsidRPr="009C246B" w:rsidRDefault="00AB19E0">
            <w:pPr>
              <w:rPr>
                <w:b/>
              </w:rPr>
            </w:pPr>
            <w:r>
              <w:rPr>
                <w:b/>
                <w:u w:val="single"/>
              </w:rPr>
              <w:t>Date Written:</w:t>
            </w:r>
            <w:r w:rsidR="009C246B">
              <w:rPr>
                <w:b/>
                <w:u w:val="single"/>
              </w:rPr>
              <w:t xml:space="preserve"> </w:t>
            </w:r>
            <w:r w:rsidR="009C246B">
              <w:rPr>
                <w:b/>
              </w:rPr>
              <w:t xml:space="preserve"> </w:t>
            </w:r>
          </w:p>
          <w:p w14:paraId="2D79A73B" w14:textId="77777777" w:rsidR="00AB19E0" w:rsidRDefault="00AB19E0">
            <w:pPr>
              <w:rPr>
                <w:b/>
                <w:u w:val="single"/>
              </w:rPr>
            </w:pPr>
          </w:p>
          <w:p w14:paraId="2F113E01" w14:textId="77777777" w:rsidR="00AB19E0" w:rsidRDefault="00AB19E0">
            <w:pPr>
              <w:rPr>
                <w:b/>
                <w:u w:val="single"/>
              </w:rPr>
            </w:pPr>
          </w:p>
          <w:p w14:paraId="43846F59" w14:textId="77777777" w:rsidR="00993162" w:rsidRDefault="00993162">
            <w:pPr>
              <w:rPr>
                <w:b/>
                <w:u w:val="single"/>
              </w:rPr>
            </w:pPr>
          </w:p>
          <w:p w14:paraId="4AB09202" w14:textId="50813D63" w:rsidR="00AB19E0" w:rsidRPr="00D4545D" w:rsidRDefault="00AB19E0">
            <w:pPr>
              <w:rPr>
                <w:b/>
              </w:rPr>
            </w:pPr>
            <w:r>
              <w:rPr>
                <w:b/>
                <w:u w:val="single"/>
              </w:rPr>
              <w:t>Review Date:</w:t>
            </w:r>
          </w:p>
          <w:p w14:paraId="72DE270C" w14:textId="77777777" w:rsidR="00AB19E0" w:rsidRDefault="00AB19E0">
            <w:pPr>
              <w:rPr>
                <w:b/>
                <w:u w:val="single"/>
              </w:rPr>
            </w:pPr>
          </w:p>
          <w:p w14:paraId="6C6433AE" w14:textId="01DCB149" w:rsidR="00AB19E0" w:rsidRDefault="00AB19E0" w:rsidP="0081450C">
            <w:r>
              <w:rPr>
                <w:b/>
                <w:u w:val="single"/>
              </w:rPr>
              <w:t>GP:</w:t>
            </w:r>
            <w:r w:rsidR="00D4545D">
              <w:rPr>
                <w:b/>
                <w:u w:val="single"/>
              </w:rPr>
              <w:t xml:space="preserve"> </w:t>
            </w:r>
          </w:p>
          <w:p w14:paraId="5B1F8C8D" w14:textId="77777777" w:rsidR="009E1CA0" w:rsidRDefault="009E1CA0"/>
          <w:p w14:paraId="645FDE41" w14:textId="77777777" w:rsidR="009E1CA0" w:rsidRDefault="009E1CA0"/>
          <w:p w14:paraId="4CDE4612" w14:textId="77777777" w:rsidR="009E1CA0" w:rsidRDefault="009E1CA0"/>
          <w:p w14:paraId="0632EDF2" w14:textId="77777777" w:rsidR="009E1CA0" w:rsidRDefault="009E1CA0"/>
          <w:p w14:paraId="6ADF0260" w14:textId="77777777" w:rsidR="009E1CA0" w:rsidRDefault="009E1CA0">
            <w:pPr>
              <w:rPr>
                <w:b/>
                <w:u w:val="single"/>
              </w:rPr>
            </w:pPr>
          </w:p>
          <w:p w14:paraId="086B1630" w14:textId="77777777" w:rsidR="00AB19E0" w:rsidRPr="00AB19E0" w:rsidRDefault="00AB19E0">
            <w:pPr>
              <w:rPr>
                <w:b/>
                <w:u w:val="single"/>
              </w:rPr>
            </w:pPr>
          </w:p>
        </w:tc>
      </w:tr>
      <w:tr w:rsidR="00AB19E0" w14:paraId="158D9589" w14:textId="77777777" w:rsidTr="00AB19E0">
        <w:tc>
          <w:tcPr>
            <w:tcW w:w="4621" w:type="dxa"/>
          </w:tcPr>
          <w:p w14:paraId="7B06F781" w14:textId="77777777" w:rsidR="00AB19E0" w:rsidRDefault="00AB19E0">
            <w:pPr>
              <w:rPr>
                <w:b/>
                <w:u w:val="single"/>
              </w:rPr>
            </w:pPr>
            <w:r>
              <w:rPr>
                <w:b/>
                <w:u w:val="single"/>
              </w:rPr>
              <w:t>Precautions:</w:t>
            </w:r>
          </w:p>
          <w:p w14:paraId="5552043A" w14:textId="77777777" w:rsidR="009E1CA0" w:rsidRDefault="009E1CA0">
            <w:pPr>
              <w:rPr>
                <w:b/>
                <w:u w:val="single"/>
              </w:rPr>
            </w:pPr>
          </w:p>
          <w:p w14:paraId="4679025B" w14:textId="28B36EB0" w:rsidR="00AB19E0" w:rsidRPr="00750B47" w:rsidRDefault="00671D22" w:rsidP="00750B47">
            <w:pPr>
              <w:pStyle w:val="ListParagraph"/>
              <w:numPr>
                <w:ilvl w:val="0"/>
                <w:numId w:val="4"/>
              </w:numPr>
              <w:rPr>
                <w:b/>
                <w:u w:val="single"/>
              </w:rPr>
            </w:pPr>
            <w:r>
              <w:t>Pupil</w:t>
            </w:r>
            <w:r w:rsidR="00750B47">
              <w:t xml:space="preserve"> must be kept warm during the winter and be allowed to wear extra layers and be away from draughts</w:t>
            </w:r>
          </w:p>
          <w:p w14:paraId="2B5C3C5E" w14:textId="3226DC58" w:rsidR="00750B47" w:rsidRPr="00750B47" w:rsidRDefault="00671D22" w:rsidP="00750B47">
            <w:pPr>
              <w:pStyle w:val="ListParagraph"/>
              <w:numPr>
                <w:ilvl w:val="0"/>
                <w:numId w:val="4"/>
              </w:numPr>
              <w:rPr>
                <w:b/>
                <w:u w:val="single"/>
              </w:rPr>
            </w:pPr>
            <w:r>
              <w:t>The pupil</w:t>
            </w:r>
            <w:r w:rsidR="00750B47">
              <w:t xml:space="preserve"> needs to reduce exposure to extreme temperatures – hot or cold</w:t>
            </w:r>
          </w:p>
          <w:p w14:paraId="0C84BDCA" w14:textId="3AA34E2C" w:rsidR="00750B47" w:rsidRPr="00E41797" w:rsidRDefault="00750B47" w:rsidP="00E41797">
            <w:pPr>
              <w:pStyle w:val="ListParagraph"/>
              <w:numPr>
                <w:ilvl w:val="0"/>
                <w:numId w:val="4"/>
              </w:numPr>
              <w:rPr>
                <w:b/>
                <w:u w:val="single"/>
              </w:rPr>
            </w:pPr>
            <w:r>
              <w:t xml:space="preserve">Unlimited access to water, dehydration </w:t>
            </w:r>
            <w:r>
              <w:lastRenderedPageBreak/>
              <w:t>can lead to a sickle crisis</w:t>
            </w:r>
            <w:r w:rsidR="00E41797">
              <w:t xml:space="preserve">. </w:t>
            </w:r>
            <w:r w:rsidR="00E41797" w:rsidRPr="00920A80">
              <w:t>This is especially important during hot weather and when playing sport</w:t>
            </w:r>
          </w:p>
          <w:p w14:paraId="5B71A77A" w14:textId="2CB62348" w:rsidR="00750B47" w:rsidRPr="00750B47" w:rsidRDefault="00750B47" w:rsidP="00750B47">
            <w:pPr>
              <w:pStyle w:val="ListParagraph"/>
              <w:numPr>
                <w:ilvl w:val="0"/>
                <w:numId w:val="4"/>
              </w:numPr>
              <w:rPr>
                <w:b/>
                <w:u w:val="single"/>
              </w:rPr>
            </w:pPr>
            <w:r>
              <w:t xml:space="preserve">Unlimited access to the toilet </w:t>
            </w:r>
            <w:r w:rsidR="008870D9">
              <w:t xml:space="preserve">– a toilet pass would be beneficial </w:t>
            </w:r>
          </w:p>
          <w:p w14:paraId="3232DCE5" w14:textId="5C874443" w:rsidR="00750B47" w:rsidRPr="00E47DC2" w:rsidRDefault="00750B47" w:rsidP="00750B47">
            <w:pPr>
              <w:pStyle w:val="ListParagraph"/>
              <w:numPr>
                <w:ilvl w:val="0"/>
                <w:numId w:val="4"/>
              </w:numPr>
              <w:rPr>
                <w:b/>
                <w:u w:val="single"/>
              </w:rPr>
            </w:pPr>
            <w:r>
              <w:t>When swimming</w:t>
            </w:r>
            <w:r w:rsidR="00BE14F8">
              <w:t xml:space="preserve"> </w:t>
            </w:r>
            <w:r w:rsidR="00671D22">
              <w:t>the pupil</w:t>
            </w:r>
            <w:r w:rsidR="00BE14F8">
              <w:t xml:space="preserve"> </w:t>
            </w:r>
            <w:r>
              <w:t xml:space="preserve">needs to dry </w:t>
            </w:r>
            <w:r w:rsidR="00671D22">
              <w:t>themselves</w:t>
            </w:r>
            <w:r>
              <w:t xml:space="preserve"> quickly once exiting the pool. With discussion from the pool facilitators the pool temperature should be increased if possible </w:t>
            </w:r>
          </w:p>
          <w:p w14:paraId="64511468" w14:textId="0B056CE0" w:rsidR="00E47DC2" w:rsidRPr="00750B47" w:rsidRDefault="00E47DC2" w:rsidP="00750B47">
            <w:pPr>
              <w:pStyle w:val="ListParagraph"/>
              <w:numPr>
                <w:ilvl w:val="0"/>
                <w:numId w:val="4"/>
              </w:numPr>
              <w:rPr>
                <w:b/>
                <w:u w:val="single"/>
              </w:rPr>
            </w:pPr>
            <w:r>
              <w:t xml:space="preserve">If </w:t>
            </w:r>
            <w:r w:rsidR="00E81822">
              <w:t>the pupil</w:t>
            </w:r>
            <w:r w:rsidR="00BE14F8">
              <w:t xml:space="preserve"> </w:t>
            </w:r>
            <w:r>
              <w:t>get</w:t>
            </w:r>
            <w:r w:rsidR="00BE14F8">
              <w:t>s</w:t>
            </w:r>
            <w:r>
              <w:t xml:space="preserve"> wet during PE </w:t>
            </w:r>
            <w:r w:rsidR="00E81822">
              <w:t>they</w:t>
            </w:r>
            <w:r>
              <w:t xml:space="preserve"> should </w:t>
            </w:r>
            <w:r w:rsidR="00B20AE1">
              <w:t xml:space="preserve">dry and change clothes </w:t>
            </w:r>
            <w:r>
              <w:t xml:space="preserve">ASAP </w:t>
            </w:r>
          </w:p>
          <w:p w14:paraId="1588C41B" w14:textId="77777777" w:rsidR="00AB19E0" w:rsidRDefault="00AB19E0">
            <w:pPr>
              <w:rPr>
                <w:b/>
                <w:u w:val="single"/>
              </w:rPr>
            </w:pPr>
          </w:p>
          <w:p w14:paraId="3AD80FFC" w14:textId="77777777" w:rsidR="00AB19E0" w:rsidRDefault="00AB19E0">
            <w:pPr>
              <w:rPr>
                <w:b/>
                <w:u w:val="single"/>
              </w:rPr>
            </w:pPr>
          </w:p>
          <w:p w14:paraId="0DE9F7AA" w14:textId="77777777" w:rsidR="00AB19E0" w:rsidRDefault="00AB19E0">
            <w:pPr>
              <w:rPr>
                <w:b/>
                <w:u w:val="single"/>
              </w:rPr>
            </w:pPr>
          </w:p>
          <w:p w14:paraId="63CEE250" w14:textId="77777777" w:rsidR="00AB19E0" w:rsidRDefault="00AB19E0">
            <w:pPr>
              <w:rPr>
                <w:b/>
                <w:u w:val="single"/>
              </w:rPr>
            </w:pPr>
          </w:p>
          <w:p w14:paraId="12CD01B0" w14:textId="77777777" w:rsidR="00AB19E0" w:rsidRDefault="00AB19E0">
            <w:pPr>
              <w:rPr>
                <w:b/>
                <w:u w:val="single"/>
              </w:rPr>
            </w:pPr>
          </w:p>
          <w:p w14:paraId="5DC6829F" w14:textId="77777777" w:rsidR="00AB19E0" w:rsidRDefault="00AB19E0">
            <w:pPr>
              <w:rPr>
                <w:b/>
                <w:u w:val="single"/>
              </w:rPr>
            </w:pPr>
          </w:p>
        </w:tc>
        <w:tc>
          <w:tcPr>
            <w:tcW w:w="4621" w:type="dxa"/>
          </w:tcPr>
          <w:p w14:paraId="238DE4C1" w14:textId="77777777" w:rsidR="00AB19E0" w:rsidRDefault="00AB19E0">
            <w:pPr>
              <w:rPr>
                <w:b/>
                <w:u w:val="single"/>
              </w:rPr>
            </w:pPr>
          </w:p>
        </w:tc>
      </w:tr>
      <w:tr w:rsidR="00AB19E0" w14:paraId="33BFED2C" w14:textId="77777777" w:rsidTr="00AB19E0">
        <w:tc>
          <w:tcPr>
            <w:tcW w:w="4621" w:type="dxa"/>
          </w:tcPr>
          <w:p w14:paraId="73AE5EF1" w14:textId="77777777" w:rsidR="00AB19E0" w:rsidRDefault="00AB19E0">
            <w:pPr>
              <w:rPr>
                <w:b/>
                <w:u w:val="single"/>
              </w:rPr>
            </w:pPr>
            <w:r>
              <w:rPr>
                <w:b/>
                <w:u w:val="single"/>
              </w:rPr>
              <w:lastRenderedPageBreak/>
              <w:t>What to do in an emergency:</w:t>
            </w:r>
          </w:p>
          <w:p w14:paraId="037D29E8" w14:textId="77777777" w:rsidR="00AB19E0" w:rsidRDefault="00AB19E0">
            <w:pPr>
              <w:rPr>
                <w:b/>
                <w:u w:val="single"/>
              </w:rPr>
            </w:pPr>
          </w:p>
          <w:p w14:paraId="73BD618D" w14:textId="77777777" w:rsidR="00AB19E0" w:rsidRPr="009E7CFB" w:rsidRDefault="00750B47" w:rsidP="00750B47">
            <w:pPr>
              <w:pStyle w:val="ListParagraph"/>
              <w:numPr>
                <w:ilvl w:val="0"/>
                <w:numId w:val="5"/>
              </w:numPr>
              <w:rPr>
                <w:b/>
                <w:u w:val="single"/>
              </w:rPr>
            </w:pPr>
            <w:r>
              <w:t xml:space="preserve">Call parents/carers </w:t>
            </w:r>
          </w:p>
          <w:p w14:paraId="6D53CE67" w14:textId="640D56B5" w:rsidR="009E7CFB" w:rsidRPr="00750B47" w:rsidRDefault="009E7CFB" w:rsidP="00750B47">
            <w:pPr>
              <w:pStyle w:val="ListParagraph"/>
              <w:numPr>
                <w:ilvl w:val="0"/>
                <w:numId w:val="5"/>
              </w:numPr>
              <w:rPr>
                <w:b/>
                <w:u w:val="single"/>
              </w:rPr>
            </w:pPr>
            <w:r>
              <w:rPr>
                <w:bCs/>
              </w:rPr>
              <w:t>Administer pain relief if required</w:t>
            </w:r>
          </w:p>
          <w:p w14:paraId="435447DF" w14:textId="77777777" w:rsidR="00AB19E0" w:rsidRDefault="00AB19E0">
            <w:pPr>
              <w:rPr>
                <w:b/>
                <w:u w:val="single"/>
              </w:rPr>
            </w:pPr>
          </w:p>
          <w:p w14:paraId="13561459" w14:textId="77777777" w:rsidR="00AB19E0" w:rsidRDefault="00AB19E0">
            <w:pPr>
              <w:rPr>
                <w:b/>
                <w:u w:val="single"/>
              </w:rPr>
            </w:pPr>
          </w:p>
          <w:p w14:paraId="6857681B" w14:textId="77777777" w:rsidR="00AB19E0" w:rsidRDefault="00AB19E0">
            <w:pPr>
              <w:rPr>
                <w:b/>
                <w:u w:val="single"/>
              </w:rPr>
            </w:pPr>
          </w:p>
          <w:p w14:paraId="7C41C279" w14:textId="77777777" w:rsidR="00AB19E0" w:rsidRDefault="00AB19E0">
            <w:pPr>
              <w:rPr>
                <w:b/>
                <w:u w:val="single"/>
              </w:rPr>
            </w:pPr>
          </w:p>
          <w:p w14:paraId="01CEA707" w14:textId="77777777" w:rsidR="00AB19E0" w:rsidRDefault="00AB19E0">
            <w:pPr>
              <w:rPr>
                <w:b/>
                <w:u w:val="single"/>
              </w:rPr>
            </w:pPr>
          </w:p>
          <w:p w14:paraId="6FEA6FD0" w14:textId="77777777" w:rsidR="00AB19E0" w:rsidRDefault="00AB19E0">
            <w:pPr>
              <w:rPr>
                <w:b/>
                <w:u w:val="single"/>
              </w:rPr>
            </w:pPr>
          </w:p>
        </w:tc>
        <w:tc>
          <w:tcPr>
            <w:tcW w:w="4621" w:type="dxa"/>
          </w:tcPr>
          <w:p w14:paraId="0FD06838" w14:textId="77777777" w:rsidR="00AB19E0" w:rsidRDefault="00AB19E0">
            <w:pPr>
              <w:rPr>
                <w:b/>
                <w:u w:val="single"/>
              </w:rPr>
            </w:pPr>
            <w:r>
              <w:rPr>
                <w:b/>
                <w:u w:val="single"/>
              </w:rPr>
              <w:t xml:space="preserve">Things to look out for: </w:t>
            </w:r>
          </w:p>
          <w:p w14:paraId="3F0069A2" w14:textId="77777777" w:rsidR="00283054" w:rsidRPr="00283054" w:rsidRDefault="00283054" w:rsidP="00283054">
            <w:pPr>
              <w:pStyle w:val="ListParagraph"/>
              <w:rPr>
                <w:b/>
                <w:u w:val="single"/>
              </w:rPr>
            </w:pPr>
          </w:p>
          <w:p w14:paraId="738EF111" w14:textId="180C90FF" w:rsidR="009D0698" w:rsidRPr="00BF0095" w:rsidRDefault="009E1CA0" w:rsidP="00BF0095">
            <w:pPr>
              <w:pStyle w:val="ListParagraph"/>
              <w:numPr>
                <w:ilvl w:val="0"/>
                <w:numId w:val="2"/>
              </w:numPr>
              <w:rPr>
                <w:b/>
                <w:u w:val="single"/>
              </w:rPr>
            </w:pPr>
            <w:r>
              <w:t xml:space="preserve">Pain – administer pain relief if required and as prescribed on packaging. Following school protocol. </w:t>
            </w:r>
          </w:p>
          <w:p w14:paraId="7FD1EEB7" w14:textId="0E6E1F5E" w:rsidR="00750B47" w:rsidRPr="009E1CA0" w:rsidRDefault="00E81822" w:rsidP="009E1CA0">
            <w:pPr>
              <w:pStyle w:val="ListParagraph"/>
              <w:numPr>
                <w:ilvl w:val="0"/>
                <w:numId w:val="2"/>
              </w:numPr>
              <w:rPr>
                <w:b/>
                <w:u w:val="single"/>
              </w:rPr>
            </w:pPr>
            <w:r>
              <w:t xml:space="preserve">The pupil </w:t>
            </w:r>
            <w:r w:rsidR="00750B47">
              <w:t xml:space="preserve">may at times be lethargic </w:t>
            </w:r>
          </w:p>
        </w:tc>
      </w:tr>
      <w:tr w:rsidR="00AB19E0" w14:paraId="70CB422C" w14:textId="77777777" w:rsidTr="00AB19E0">
        <w:tc>
          <w:tcPr>
            <w:tcW w:w="4621" w:type="dxa"/>
          </w:tcPr>
          <w:p w14:paraId="64FA9337" w14:textId="77777777" w:rsidR="00993162" w:rsidRDefault="00993162">
            <w:pPr>
              <w:rPr>
                <w:b/>
                <w:u w:val="single"/>
              </w:rPr>
            </w:pPr>
          </w:p>
          <w:p w14:paraId="7BEE83D6" w14:textId="77777777" w:rsidR="009E1CA0" w:rsidRDefault="009E1CA0">
            <w:pPr>
              <w:rPr>
                <w:b/>
                <w:u w:val="single"/>
              </w:rPr>
            </w:pPr>
          </w:p>
          <w:p w14:paraId="0844A74D" w14:textId="77777777" w:rsidR="00AB19E0" w:rsidRDefault="00AB19E0">
            <w:pPr>
              <w:rPr>
                <w:b/>
                <w:u w:val="single"/>
              </w:rPr>
            </w:pPr>
            <w:r>
              <w:rPr>
                <w:b/>
                <w:u w:val="single"/>
              </w:rPr>
              <w:t>Medication to be administered:</w:t>
            </w:r>
          </w:p>
          <w:p w14:paraId="4CD2E081" w14:textId="77777777" w:rsidR="00AB19E0" w:rsidRDefault="00AB19E0">
            <w:pPr>
              <w:rPr>
                <w:b/>
                <w:u w:val="single"/>
              </w:rPr>
            </w:pPr>
          </w:p>
          <w:p w14:paraId="50FBA328" w14:textId="77777777" w:rsidR="00AB19E0" w:rsidRDefault="00AB19E0">
            <w:pPr>
              <w:rPr>
                <w:b/>
                <w:u w:val="single"/>
              </w:rPr>
            </w:pPr>
            <w:r>
              <w:rPr>
                <w:b/>
                <w:u w:val="single"/>
              </w:rPr>
              <w:t>What is the medication for:</w:t>
            </w:r>
          </w:p>
          <w:p w14:paraId="60AF1DC1" w14:textId="77777777" w:rsidR="00AB19E0" w:rsidRDefault="00AB19E0">
            <w:pPr>
              <w:rPr>
                <w:b/>
                <w:u w:val="single"/>
              </w:rPr>
            </w:pPr>
          </w:p>
          <w:p w14:paraId="3915685B" w14:textId="77777777" w:rsidR="00AB19E0" w:rsidRDefault="00AB19E0">
            <w:pPr>
              <w:rPr>
                <w:b/>
                <w:u w:val="single"/>
              </w:rPr>
            </w:pPr>
            <w:r>
              <w:rPr>
                <w:b/>
                <w:u w:val="single"/>
              </w:rPr>
              <w:t>Dose:</w:t>
            </w:r>
          </w:p>
          <w:p w14:paraId="05512C7A" w14:textId="77777777" w:rsidR="00AB19E0" w:rsidRDefault="00AB19E0">
            <w:pPr>
              <w:rPr>
                <w:b/>
                <w:u w:val="single"/>
              </w:rPr>
            </w:pPr>
          </w:p>
          <w:p w14:paraId="1623E764" w14:textId="77777777" w:rsidR="00AB19E0" w:rsidRDefault="00AB19E0">
            <w:pPr>
              <w:rPr>
                <w:b/>
                <w:u w:val="single"/>
              </w:rPr>
            </w:pPr>
            <w:r>
              <w:rPr>
                <w:b/>
                <w:u w:val="single"/>
              </w:rPr>
              <w:t>Route of administration:</w:t>
            </w:r>
          </w:p>
          <w:p w14:paraId="7A709B1A" w14:textId="77777777" w:rsidR="00AB19E0" w:rsidRDefault="00AB19E0">
            <w:pPr>
              <w:rPr>
                <w:b/>
                <w:u w:val="single"/>
              </w:rPr>
            </w:pPr>
          </w:p>
          <w:p w14:paraId="4CFB21FD" w14:textId="77777777" w:rsidR="00AB19E0" w:rsidRDefault="00AB19E0">
            <w:pPr>
              <w:rPr>
                <w:b/>
                <w:u w:val="single"/>
              </w:rPr>
            </w:pPr>
            <w:r>
              <w:rPr>
                <w:b/>
                <w:u w:val="single"/>
              </w:rPr>
              <w:t>Name of person administering:</w:t>
            </w:r>
          </w:p>
          <w:p w14:paraId="5953D654" w14:textId="77777777" w:rsidR="00AB19E0" w:rsidRDefault="00AB19E0">
            <w:pPr>
              <w:rPr>
                <w:b/>
                <w:u w:val="single"/>
              </w:rPr>
            </w:pPr>
          </w:p>
          <w:p w14:paraId="0052322E" w14:textId="77777777" w:rsidR="00AB19E0" w:rsidRDefault="00AB19E0">
            <w:pPr>
              <w:rPr>
                <w:b/>
                <w:u w:val="single"/>
              </w:rPr>
            </w:pPr>
            <w:r>
              <w:rPr>
                <w:b/>
                <w:u w:val="single"/>
              </w:rPr>
              <w:t>Print name:</w:t>
            </w:r>
          </w:p>
          <w:p w14:paraId="6C5BC422" w14:textId="77777777" w:rsidR="00AB19E0" w:rsidRDefault="00AB19E0">
            <w:pPr>
              <w:rPr>
                <w:b/>
                <w:u w:val="single"/>
              </w:rPr>
            </w:pPr>
          </w:p>
          <w:p w14:paraId="178039C0" w14:textId="77777777" w:rsidR="00AB19E0" w:rsidRDefault="00AB19E0">
            <w:pPr>
              <w:rPr>
                <w:b/>
                <w:u w:val="single"/>
              </w:rPr>
            </w:pPr>
            <w:r>
              <w:rPr>
                <w:b/>
                <w:u w:val="single"/>
              </w:rPr>
              <w:t>Signature:</w:t>
            </w:r>
          </w:p>
          <w:p w14:paraId="2D34441B" w14:textId="77777777" w:rsidR="00AB19E0" w:rsidRDefault="00AB19E0">
            <w:pPr>
              <w:rPr>
                <w:b/>
                <w:u w:val="single"/>
              </w:rPr>
            </w:pPr>
          </w:p>
          <w:p w14:paraId="492592FB" w14:textId="77777777" w:rsidR="00AB19E0" w:rsidRDefault="00AB19E0">
            <w:pPr>
              <w:rPr>
                <w:b/>
                <w:u w:val="single"/>
              </w:rPr>
            </w:pPr>
            <w:r>
              <w:rPr>
                <w:b/>
                <w:u w:val="single"/>
              </w:rPr>
              <w:t>Date:</w:t>
            </w:r>
          </w:p>
          <w:p w14:paraId="4184727D" w14:textId="77777777" w:rsidR="00AB19E0" w:rsidRDefault="00AB19E0">
            <w:pPr>
              <w:rPr>
                <w:b/>
                <w:u w:val="single"/>
              </w:rPr>
            </w:pPr>
          </w:p>
          <w:p w14:paraId="1128EDF2" w14:textId="77777777" w:rsidR="00AB19E0" w:rsidRDefault="00AB19E0">
            <w:pPr>
              <w:rPr>
                <w:b/>
                <w:u w:val="single"/>
              </w:rPr>
            </w:pPr>
            <w:r>
              <w:rPr>
                <w:b/>
                <w:u w:val="single"/>
              </w:rPr>
              <w:t xml:space="preserve">Time: </w:t>
            </w:r>
          </w:p>
          <w:p w14:paraId="6A3D09CB" w14:textId="77777777" w:rsidR="00AB19E0" w:rsidRDefault="00AB19E0">
            <w:pPr>
              <w:rPr>
                <w:b/>
                <w:u w:val="single"/>
              </w:rPr>
            </w:pPr>
          </w:p>
        </w:tc>
        <w:tc>
          <w:tcPr>
            <w:tcW w:w="4621" w:type="dxa"/>
          </w:tcPr>
          <w:p w14:paraId="42ADA961" w14:textId="77777777" w:rsidR="00993162" w:rsidRDefault="00993162" w:rsidP="00AB19E0">
            <w:pPr>
              <w:rPr>
                <w:b/>
                <w:u w:val="single"/>
              </w:rPr>
            </w:pPr>
          </w:p>
          <w:p w14:paraId="1B47D903" w14:textId="77777777" w:rsidR="009E1CA0" w:rsidRDefault="009E1CA0" w:rsidP="00AB19E0">
            <w:pPr>
              <w:rPr>
                <w:b/>
                <w:u w:val="single"/>
              </w:rPr>
            </w:pPr>
          </w:p>
          <w:p w14:paraId="2E5D1BB6" w14:textId="77777777" w:rsidR="00AB19E0" w:rsidRDefault="00AB19E0" w:rsidP="00AB19E0">
            <w:pPr>
              <w:rPr>
                <w:b/>
                <w:u w:val="single"/>
              </w:rPr>
            </w:pPr>
            <w:r>
              <w:rPr>
                <w:b/>
                <w:u w:val="single"/>
              </w:rPr>
              <w:t>Medication to be administered:</w:t>
            </w:r>
          </w:p>
          <w:p w14:paraId="44FCE3DE" w14:textId="77777777" w:rsidR="00AB19E0" w:rsidRDefault="00AB19E0" w:rsidP="00AB19E0">
            <w:pPr>
              <w:rPr>
                <w:b/>
                <w:u w:val="single"/>
              </w:rPr>
            </w:pPr>
          </w:p>
          <w:p w14:paraId="34BE91D1" w14:textId="77777777" w:rsidR="00AB19E0" w:rsidRDefault="00AB19E0" w:rsidP="00AB19E0">
            <w:pPr>
              <w:rPr>
                <w:b/>
                <w:u w:val="single"/>
              </w:rPr>
            </w:pPr>
            <w:r>
              <w:rPr>
                <w:b/>
                <w:u w:val="single"/>
              </w:rPr>
              <w:t>What is the medication for:</w:t>
            </w:r>
          </w:p>
          <w:p w14:paraId="0DECD46C" w14:textId="77777777" w:rsidR="00AB19E0" w:rsidRDefault="00AB19E0" w:rsidP="00AB19E0">
            <w:pPr>
              <w:rPr>
                <w:b/>
                <w:u w:val="single"/>
              </w:rPr>
            </w:pPr>
          </w:p>
          <w:p w14:paraId="519DF060" w14:textId="77777777" w:rsidR="00AB19E0" w:rsidRDefault="00AB19E0" w:rsidP="00AB19E0">
            <w:pPr>
              <w:rPr>
                <w:b/>
                <w:u w:val="single"/>
              </w:rPr>
            </w:pPr>
            <w:r>
              <w:rPr>
                <w:b/>
                <w:u w:val="single"/>
              </w:rPr>
              <w:t>Dose:</w:t>
            </w:r>
          </w:p>
          <w:p w14:paraId="331B751B" w14:textId="77777777" w:rsidR="00AB19E0" w:rsidRDefault="00AB19E0" w:rsidP="00AB19E0">
            <w:pPr>
              <w:rPr>
                <w:b/>
                <w:u w:val="single"/>
              </w:rPr>
            </w:pPr>
          </w:p>
          <w:p w14:paraId="3F686BAB" w14:textId="77777777" w:rsidR="00AB19E0" w:rsidRDefault="00AB19E0" w:rsidP="00AB19E0">
            <w:pPr>
              <w:rPr>
                <w:b/>
                <w:u w:val="single"/>
              </w:rPr>
            </w:pPr>
            <w:r>
              <w:rPr>
                <w:b/>
                <w:u w:val="single"/>
              </w:rPr>
              <w:t>Route of administration:</w:t>
            </w:r>
          </w:p>
          <w:p w14:paraId="23F75750" w14:textId="77777777" w:rsidR="00AB19E0" w:rsidRDefault="00AB19E0" w:rsidP="00AB19E0">
            <w:pPr>
              <w:rPr>
                <w:b/>
                <w:u w:val="single"/>
              </w:rPr>
            </w:pPr>
          </w:p>
          <w:p w14:paraId="62DD69E2" w14:textId="77777777" w:rsidR="00AB19E0" w:rsidRDefault="00AB19E0" w:rsidP="00AB19E0">
            <w:pPr>
              <w:rPr>
                <w:b/>
                <w:u w:val="single"/>
              </w:rPr>
            </w:pPr>
            <w:r>
              <w:rPr>
                <w:b/>
                <w:u w:val="single"/>
              </w:rPr>
              <w:t>Name of person administering:</w:t>
            </w:r>
          </w:p>
          <w:p w14:paraId="6333EA6D" w14:textId="77777777" w:rsidR="00AB19E0" w:rsidRDefault="00AB19E0" w:rsidP="00AB19E0">
            <w:pPr>
              <w:rPr>
                <w:b/>
                <w:u w:val="single"/>
              </w:rPr>
            </w:pPr>
          </w:p>
          <w:p w14:paraId="59B543F1" w14:textId="77777777" w:rsidR="00AB19E0" w:rsidRDefault="00AB19E0" w:rsidP="00AB19E0">
            <w:pPr>
              <w:rPr>
                <w:b/>
                <w:u w:val="single"/>
              </w:rPr>
            </w:pPr>
            <w:r>
              <w:rPr>
                <w:b/>
                <w:u w:val="single"/>
              </w:rPr>
              <w:t>Print name:</w:t>
            </w:r>
          </w:p>
          <w:p w14:paraId="19FC676B" w14:textId="77777777" w:rsidR="00AB19E0" w:rsidRDefault="00AB19E0" w:rsidP="00AB19E0">
            <w:pPr>
              <w:rPr>
                <w:b/>
                <w:u w:val="single"/>
              </w:rPr>
            </w:pPr>
          </w:p>
          <w:p w14:paraId="031838CF" w14:textId="77777777" w:rsidR="00AB19E0" w:rsidRDefault="00AB19E0" w:rsidP="00AB19E0">
            <w:pPr>
              <w:rPr>
                <w:b/>
                <w:u w:val="single"/>
              </w:rPr>
            </w:pPr>
            <w:r>
              <w:rPr>
                <w:b/>
                <w:u w:val="single"/>
              </w:rPr>
              <w:t>Signature:</w:t>
            </w:r>
          </w:p>
          <w:p w14:paraId="534814DF" w14:textId="77777777" w:rsidR="00AB19E0" w:rsidRDefault="00AB19E0" w:rsidP="00AB19E0">
            <w:pPr>
              <w:rPr>
                <w:b/>
                <w:u w:val="single"/>
              </w:rPr>
            </w:pPr>
          </w:p>
          <w:p w14:paraId="0F558748" w14:textId="77777777" w:rsidR="00AB19E0" w:rsidRDefault="00AB19E0" w:rsidP="00AB19E0">
            <w:pPr>
              <w:rPr>
                <w:b/>
                <w:u w:val="single"/>
              </w:rPr>
            </w:pPr>
            <w:r>
              <w:rPr>
                <w:b/>
                <w:u w:val="single"/>
              </w:rPr>
              <w:t>Date:</w:t>
            </w:r>
          </w:p>
          <w:p w14:paraId="5F339E96" w14:textId="77777777" w:rsidR="00AB19E0" w:rsidRDefault="00AB19E0" w:rsidP="00AB19E0">
            <w:pPr>
              <w:rPr>
                <w:b/>
                <w:u w:val="single"/>
              </w:rPr>
            </w:pPr>
          </w:p>
          <w:p w14:paraId="5A57BAA1" w14:textId="77777777" w:rsidR="00AB19E0" w:rsidRDefault="00AB19E0" w:rsidP="00AB19E0">
            <w:pPr>
              <w:rPr>
                <w:b/>
                <w:u w:val="single"/>
              </w:rPr>
            </w:pPr>
            <w:r>
              <w:rPr>
                <w:b/>
                <w:u w:val="single"/>
              </w:rPr>
              <w:t xml:space="preserve">Time: </w:t>
            </w:r>
          </w:p>
          <w:p w14:paraId="729FA008" w14:textId="77777777" w:rsidR="00AB19E0" w:rsidRDefault="00AB19E0">
            <w:pPr>
              <w:rPr>
                <w:b/>
                <w:u w:val="single"/>
              </w:rPr>
            </w:pPr>
          </w:p>
        </w:tc>
      </w:tr>
      <w:tr w:rsidR="00AB19E0" w14:paraId="54AE8635" w14:textId="77777777" w:rsidTr="00AB19E0">
        <w:tc>
          <w:tcPr>
            <w:tcW w:w="4621" w:type="dxa"/>
          </w:tcPr>
          <w:p w14:paraId="40B68826" w14:textId="77777777" w:rsidR="00AB19E0" w:rsidRDefault="00AB19E0">
            <w:pPr>
              <w:rPr>
                <w:b/>
                <w:u w:val="single"/>
              </w:rPr>
            </w:pPr>
            <w:r>
              <w:rPr>
                <w:b/>
                <w:u w:val="single"/>
              </w:rPr>
              <w:t>Any other information:</w:t>
            </w:r>
          </w:p>
          <w:p w14:paraId="3591DE84" w14:textId="77777777" w:rsidR="00AB19E0" w:rsidRDefault="00AB19E0">
            <w:pPr>
              <w:rPr>
                <w:b/>
                <w:u w:val="single"/>
              </w:rPr>
            </w:pPr>
          </w:p>
          <w:p w14:paraId="38123715" w14:textId="77777777" w:rsidR="00AB19E0" w:rsidRDefault="00C85731">
            <w:pPr>
              <w:rPr>
                <w:b/>
                <w:u w:val="single"/>
              </w:rPr>
            </w:pPr>
            <w:hyperlink r:id="rId19" w:history="1">
              <w:r w:rsidR="00750B47" w:rsidRPr="00F45D59">
                <w:rPr>
                  <w:rStyle w:val="Hyperlink"/>
                  <w:b/>
                </w:rPr>
                <w:t>https://www.sicklecellsociety.org/</w:t>
              </w:r>
            </w:hyperlink>
            <w:r w:rsidR="00750B47">
              <w:rPr>
                <w:b/>
                <w:u w:val="single"/>
              </w:rPr>
              <w:t xml:space="preserve"> </w:t>
            </w:r>
          </w:p>
          <w:p w14:paraId="2DD80542" w14:textId="77777777" w:rsidR="00AB19E0" w:rsidRDefault="00AB19E0">
            <w:pPr>
              <w:rPr>
                <w:b/>
                <w:u w:val="single"/>
              </w:rPr>
            </w:pPr>
          </w:p>
          <w:p w14:paraId="534E8CA4" w14:textId="77777777" w:rsidR="00AB19E0" w:rsidRDefault="00AB19E0">
            <w:pPr>
              <w:rPr>
                <w:b/>
                <w:u w:val="single"/>
              </w:rPr>
            </w:pPr>
          </w:p>
          <w:p w14:paraId="07765D5A" w14:textId="77777777" w:rsidR="00AB19E0" w:rsidRDefault="00AB19E0">
            <w:pPr>
              <w:rPr>
                <w:b/>
                <w:u w:val="single"/>
              </w:rPr>
            </w:pPr>
          </w:p>
          <w:p w14:paraId="62E7FD24" w14:textId="77777777" w:rsidR="00AB19E0" w:rsidRDefault="00AB19E0">
            <w:pPr>
              <w:rPr>
                <w:b/>
                <w:u w:val="single"/>
              </w:rPr>
            </w:pPr>
          </w:p>
          <w:p w14:paraId="78E737CC" w14:textId="77777777" w:rsidR="00AB19E0" w:rsidRDefault="00AB19E0">
            <w:pPr>
              <w:rPr>
                <w:b/>
                <w:u w:val="single"/>
              </w:rPr>
            </w:pPr>
          </w:p>
          <w:p w14:paraId="595498A0" w14:textId="77777777" w:rsidR="00AB19E0" w:rsidRDefault="00AB19E0">
            <w:pPr>
              <w:rPr>
                <w:b/>
                <w:u w:val="single"/>
              </w:rPr>
            </w:pPr>
          </w:p>
          <w:p w14:paraId="1D70145C" w14:textId="77777777" w:rsidR="00AB19E0" w:rsidRDefault="00AB19E0">
            <w:pPr>
              <w:rPr>
                <w:b/>
                <w:u w:val="single"/>
              </w:rPr>
            </w:pPr>
          </w:p>
          <w:p w14:paraId="6FC9C5EA" w14:textId="77777777" w:rsidR="00AB19E0" w:rsidRDefault="00AB19E0">
            <w:pPr>
              <w:rPr>
                <w:b/>
                <w:u w:val="single"/>
              </w:rPr>
            </w:pPr>
          </w:p>
        </w:tc>
        <w:tc>
          <w:tcPr>
            <w:tcW w:w="4621" w:type="dxa"/>
          </w:tcPr>
          <w:p w14:paraId="2ABAA090" w14:textId="77777777" w:rsidR="00AB19E0" w:rsidRDefault="00AB19E0" w:rsidP="00AB19E0">
            <w:pPr>
              <w:rPr>
                <w:b/>
                <w:u w:val="single"/>
              </w:rPr>
            </w:pPr>
          </w:p>
        </w:tc>
      </w:tr>
      <w:tr w:rsidR="00AB19E0" w14:paraId="05981B3F" w14:textId="77777777" w:rsidTr="00AB19E0">
        <w:tc>
          <w:tcPr>
            <w:tcW w:w="4621" w:type="dxa"/>
          </w:tcPr>
          <w:p w14:paraId="465F8D8C" w14:textId="77777777" w:rsidR="00AB19E0" w:rsidRDefault="00AB19E0">
            <w:pPr>
              <w:rPr>
                <w:b/>
                <w:u w:val="single"/>
              </w:rPr>
            </w:pPr>
            <w:r>
              <w:rPr>
                <w:b/>
                <w:u w:val="single"/>
              </w:rPr>
              <w:lastRenderedPageBreak/>
              <w:t>Contact Details of other professionals:</w:t>
            </w:r>
          </w:p>
          <w:p w14:paraId="5AC61C15" w14:textId="77777777" w:rsidR="00AB19E0" w:rsidRDefault="00AB19E0">
            <w:pPr>
              <w:rPr>
                <w:b/>
                <w:u w:val="single"/>
              </w:rPr>
            </w:pPr>
          </w:p>
          <w:p w14:paraId="7D3044DD" w14:textId="77777777" w:rsidR="00AB19E0" w:rsidRDefault="00AB19E0">
            <w:pPr>
              <w:rPr>
                <w:b/>
                <w:u w:val="single"/>
              </w:rPr>
            </w:pPr>
            <w:r w:rsidRPr="00AB19E0">
              <w:rPr>
                <w:b/>
                <w:u w:val="single"/>
              </w:rPr>
              <w:t>Clinical Nurse Specialists:</w:t>
            </w:r>
          </w:p>
          <w:p w14:paraId="3FCEE06D" w14:textId="77777777" w:rsidR="00AB19E0" w:rsidRDefault="00AB19E0">
            <w:pPr>
              <w:rPr>
                <w:b/>
                <w:u w:val="single"/>
              </w:rPr>
            </w:pPr>
          </w:p>
          <w:p w14:paraId="7E847F19" w14:textId="77777777" w:rsidR="00AB19E0" w:rsidRPr="00AB19E0" w:rsidRDefault="00AB19E0">
            <w:r w:rsidRPr="00AB19E0">
              <w:t>Bristol Children’s Hospital</w:t>
            </w:r>
          </w:p>
          <w:p w14:paraId="3C0CE98E" w14:textId="77777777" w:rsidR="00AB19E0" w:rsidRPr="00AB19E0" w:rsidRDefault="00AB19E0">
            <w:r w:rsidRPr="00AB19E0">
              <w:t>Upper Maudlin Street</w:t>
            </w:r>
          </w:p>
          <w:p w14:paraId="5668AFA5" w14:textId="77777777" w:rsidR="00AB19E0" w:rsidRPr="00AB19E0" w:rsidRDefault="00AB19E0">
            <w:r w:rsidRPr="00AB19E0">
              <w:t>Bristol</w:t>
            </w:r>
          </w:p>
          <w:p w14:paraId="09273C97" w14:textId="77777777" w:rsidR="00AB19E0" w:rsidRPr="00AB19E0" w:rsidRDefault="00AB19E0">
            <w:r w:rsidRPr="00AB19E0">
              <w:t xml:space="preserve">BS2 8BJ </w:t>
            </w:r>
          </w:p>
          <w:p w14:paraId="414C12B2" w14:textId="77777777" w:rsidR="00AB19E0" w:rsidRPr="00AB19E0" w:rsidRDefault="00AB19E0"/>
          <w:p w14:paraId="1E760617" w14:textId="77777777" w:rsidR="00AB19E0" w:rsidRPr="00AB19E0" w:rsidRDefault="00B20AE1">
            <w:pPr>
              <w:rPr>
                <w:b/>
                <w:u w:val="single"/>
              </w:rPr>
            </w:pPr>
            <w:r>
              <w:rPr>
                <w:b/>
                <w:u w:val="single"/>
              </w:rPr>
              <w:t>A&amp;E – 0117 3428344</w:t>
            </w:r>
          </w:p>
          <w:p w14:paraId="30D46883" w14:textId="77777777" w:rsidR="00AB19E0" w:rsidRPr="00AB19E0" w:rsidRDefault="00AB19E0"/>
          <w:p w14:paraId="5FBA405B" w14:textId="711D2177" w:rsidR="00AB19E0" w:rsidRDefault="00EC79EB">
            <w:r w:rsidRPr="00EC79EB">
              <w:rPr>
                <w:b/>
                <w:bCs/>
                <w:u w:val="single"/>
              </w:rPr>
              <w:t>Benign Haematology Clinical Nurse Specialists</w:t>
            </w:r>
            <w:r>
              <w:t xml:space="preserve"> </w:t>
            </w:r>
            <w:r w:rsidR="00AB19E0" w:rsidRPr="00AB19E0">
              <w:t>01173428721</w:t>
            </w:r>
            <w:r w:rsidR="008235F2">
              <w:t xml:space="preserve">, </w:t>
            </w:r>
            <w:r w:rsidR="00B20AE1">
              <w:t>07747004996</w:t>
            </w:r>
            <w:r w:rsidR="00FA14EF">
              <w:t xml:space="preserve"> </w:t>
            </w:r>
          </w:p>
          <w:p w14:paraId="0743C9F0" w14:textId="38A31C5F" w:rsidR="00B20AE1" w:rsidRPr="00AB19E0" w:rsidRDefault="00BD3AF1">
            <w:r>
              <w:t>07920545620</w:t>
            </w:r>
            <w:r w:rsidR="00FA14EF">
              <w:t xml:space="preserve">  </w:t>
            </w:r>
          </w:p>
          <w:p w14:paraId="4EA6BEB9" w14:textId="77777777" w:rsidR="00AB19E0" w:rsidRPr="00AB19E0" w:rsidRDefault="00AB19E0"/>
          <w:p w14:paraId="6DEFA46F" w14:textId="77777777" w:rsidR="009E1CA0" w:rsidRDefault="009E1CA0">
            <w:pPr>
              <w:rPr>
                <w:b/>
                <w:u w:val="single"/>
              </w:rPr>
            </w:pPr>
          </w:p>
          <w:p w14:paraId="1D841F60" w14:textId="77777777" w:rsidR="009E1CA0" w:rsidRDefault="009E1CA0">
            <w:pPr>
              <w:rPr>
                <w:b/>
                <w:u w:val="single"/>
              </w:rPr>
            </w:pPr>
          </w:p>
          <w:p w14:paraId="70B472D3" w14:textId="77777777" w:rsidR="00AB19E0" w:rsidRPr="00AB19E0" w:rsidRDefault="00AB19E0">
            <w:pPr>
              <w:rPr>
                <w:b/>
                <w:u w:val="single"/>
              </w:rPr>
            </w:pPr>
            <w:r w:rsidRPr="00AB19E0">
              <w:rPr>
                <w:b/>
                <w:u w:val="single"/>
              </w:rPr>
              <w:t>Benign Haematology Family Support Worker</w:t>
            </w:r>
          </w:p>
          <w:p w14:paraId="55A5F765" w14:textId="77777777" w:rsidR="00AB19E0" w:rsidRPr="00AB19E0" w:rsidRDefault="00AB19E0">
            <w:pPr>
              <w:rPr>
                <w:b/>
                <w:u w:val="single"/>
              </w:rPr>
            </w:pPr>
          </w:p>
          <w:p w14:paraId="5B10C983" w14:textId="77777777" w:rsidR="00AB19E0" w:rsidRPr="00AB19E0" w:rsidRDefault="00AB19E0">
            <w:r w:rsidRPr="00AB19E0">
              <w:t xml:space="preserve">Hayley Wiles – 01173420658  Mon-Fri 8:30 – 4:30   </w:t>
            </w:r>
          </w:p>
          <w:p w14:paraId="2E0F8F0B" w14:textId="77777777" w:rsidR="00AB19E0" w:rsidRDefault="00AB19E0">
            <w:pPr>
              <w:rPr>
                <w:b/>
                <w:u w:val="single"/>
              </w:rPr>
            </w:pPr>
          </w:p>
        </w:tc>
        <w:tc>
          <w:tcPr>
            <w:tcW w:w="4621" w:type="dxa"/>
          </w:tcPr>
          <w:p w14:paraId="25EF546B" w14:textId="77777777" w:rsidR="00AB19E0" w:rsidRDefault="00AB19E0" w:rsidP="00AB19E0">
            <w:pPr>
              <w:rPr>
                <w:b/>
                <w:u w:val="single"/>
              </w:rPr>
            </w:pPr>
            <w:r>
              <w:rPr>
                <w:b/>
                <w:u w:val="single"/>
              </w:rPr>
              <w:t>Parents Signature:</w:t>
            </w:r>
          </w:p>
          <w:p w14:paraId="698641EB" w14:textId="77777777" w:rsidR="00AB19E0" w:rsidRDefault="00AB19E0" w:rsidP="00AB19E0">
            <w:pPr>
              <w:rPr>
                <w:b/>
                <w:u w:val="single"/>
              </w:rPr>
            </w:pPr>
          </w:p>
          <w:p w14:paraId="5E9BC549" w14:textId="77777777" w:rsidR="00AB19E0" w:rsidRDefault="00AB19E0" w:rsidP="00AB19E0">
            <w:pPr>
              <w:rPr>
                <w:b/>
                <w:u w:val="single"/>
              </w:rPr>
            </w:pPr>
          </w:p>
          <w:p w14:paraId="18EC7776" w14:textId="77777777" w:rsidR="00AB19E0" w:rsidRDefault="00AB19E0" w:rsidP="00AB19E0">
            <w:pPr>
              <w:rPr>
                <w:b/>
                <w:u w:val="single"/>
              </w:rPr>
            </w:pPr>
          </w:p>
          <w:p w14:paraId="42AF9999" w14:textId="77777777" w:rsidR="00AB19E0" w:rsidRDefault="00AB19E0" w:rsidP="00AB19E0">
            <w:pPr>
              <w:rPr>
                <w:b/>
                <w:u w:val="single"/>
              </w:rPr>
            </w:pPr>
            <w:r>
              <w:rPr>
                <w:b/>
                <w:u w:val="single"/>
              </w:rPr>
              <w:t>Signature of person responsible for health conditions in school:</w:t>
            </w:r>
          </w:p>
          <w:p w14:paraId="65A4511B" w14:textId="77777777" w:rsidR="00AB19E0" w:rsidRDefault="00AB19E0" w:rsidP="00AB19E0">
            <w:pPr>
              <w:rPr>
                <w:b/>
                <w:u w:val="single"/>
              </w:rPr>
            </w:pPr>
          </w:p>
          <w:p w14:paraId="6BC8606F" w14:textId="77777777" w:rsidR="00AB19E0" w:rsidRDefault="00AB19E0" w:rsidP="00AB19E0">
            <w:pPr>
              <w:rPr>
                <w:b/>
                <w:u w:val="single"/>
              </w:rPr>
            </w:pPr>
          </w:p>
          <w:p w14:paraId="0128642F" w14:textId="77777777" w:rsidR="00AB19E0" w:rsidRDefault="00AB19E0" w:rsidP="00AB19E0">
            <w:pPr>
              <w:rPr>
                <w:b/>
                <w:u w:val="single"/>
              </w:rPr>
            </w:pPr>
          </w:p>
        </w:tc>
      </w:tr>
    </w:tbl>
    <w:p w14:paraId="3759EDE5" w14:textId="77777777" w:rsidR="009838FA" w:rsidRDefault="00C85731"/>
    <w:p w14:paraId="10083D66" w14:textId="77777777" w:rsidR="00D74127" w:rsidRDefault="00D74127"/>
    <w:p w14:paraId="2728260F" w14:textId="77777777" w:rsidR="00D74127" w:rsidRDefault="00D74127" w:rsidP="00D74127">
      <w:pPr>
        <w:rPr>
          <w:b/>
          <w:color w:val="FF0000"/>
          <w:sz w:val="32"/>
          <w:szCs w:val="32"/>
          <w:u w:val="single"/>
        </w:rPr>
      </w:pPr>
      <w:r>
        <w:rPr>
          <w:b/>
          <w:color w:val="FF0000"/>
          <w:sz w:val="32"/>
          <w:szCs w:val="32"/>
          <w:u w:val="single"/>
        </w:rPr>
        <w:t xml:space="preserve">Specific Needs of Children with Sickle Cell </w:t>
      </w:r>
    </w:p>
    <w:p w14:paraId="4A48C32C" w14:textId="77777777" w:rsidR="00D74127" w:rsidRDefault="00D74127" w:rsidP="00D74127">
      <w:pPr>
        <w:rPr>
          <w:b/>
        </w:rPr>
      </w:pPr>
      <w:r>
        <w:rPr>
          <w:b/>
          <w:color w:val="FF0000"/>
        </w:rPr>
        <w:t xml:space="preserve">Extra Fluids - </w:t>
      </w:r>
      <w:r>
        <w:rPr>
          <w:b/>
        </w:rPr>
        <w:t xml:space="preserve">  A child with Sickle Cell will need to have access to fluids throughout the day. Dehydration could lead to a crisis as the blood becomes thicker and more “sticky”. </w:t>
      </w:r>
    </w:p>
    <w:p w14:paraId="647451E3" w14:textId="77777777" w:rsidR="00D74127" w:rsidRDefault="00D74127" w:rsidP="00D74127">
      <w:pPr>
        <w:jc w:val="center"/>
        <w:rPr>
          <w:b/>
          <w:color w:val="FF0000"/>
          <w:sz w:val="32"/>
          <w:szCs w:val="32"/>
          <w:u w:val="single"/>
        </w:rPr>
      </w:pPr>
      <w:r>
        <w:rPr>
          <w:rFonts w:ascii="Helvetica" w:hAnsi="Helvetica" w:cs="Arial"/>
          <w:noProof/>
          <w:color w:val="333333"/>
          <w:sz w:val="21"/>
          <w:szCs w:val="21"/>
          <w:lang w:eastAsia="en-GB"/>
        </w:rPr>
        <w:drawing>
          <wp:inline distT="0" distB="0" distL="0" distR="0" wp14:anchorId="6E1611B9" wp14:editId="5FB2C7E9">
            <wp:extent cx="1678578" cy="1076325"/>
            <wp:effectExtent l="0" t="0" r="0" b="0"/>
            <wp:docPr id="12" name="Picture 12" descr="Glass of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ass of wate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77877" cy="1075875"/>
                    </a:xfrm>
                    <a:prstGeom prst="rect">
                      <a:avLst/>
                    </a:prstGeom>
                    <a:noFill/>
                    <a:ln>
                      <a:noFill/>
                    </a:ln>
                  </pic:spPr>
                </pic:pic>
              </a:graphicData>
            </a:graphic>
          </wp:inline>
        </w:drawing>
      </w:r>
    </w:p>
    <w:p w14:paraId="5D7668AD" w14:textId="77777777" w:rsidR="00D74127" w:rsidRDefault="00D74127" w:rsidP="00D74127">
      <w:pPr>
        <w:jc w:val="center"/>
        <w:rPr>
          <w:b/>
          <w:color w:val="FF0000"/>
          <w:sz w:val="32"/>
          <w:szCs w:val="32"/>
          <w:u w:val="single"/>
        </w:rPr>
      </w:pPr>
    </w:p>
    <w:p w14:paraId="229A8E50" w14:textId="77777777" w:rsidR="00D74127" w:rsidRDefault="00D74127" w:rsidP="00A019A6">
      <w:pPr>
        <w:rPr>
          <w:b/>
        </w:rPr>
      </w:pPr>
      <w:r>
        <w:rPr>
          <w:b/>
          <w:color w:val="FF0000"/>
        </w:rPr>
        <w:lastRenderedPageBreak/>
        <w:t xml:space="preserve">Toileting – </w:t>
      </w:r>
      <w:r>
        <w:rPr>
          <w:b/>
        </w:rPr>
        <w:t xml:space="preserve">Due to the extra fluids children need to drink they made need to use the toilet more often. In secondary schools if often helps for the child to have a toilet pass. </w:t>
      </w:r>
      <w:r>
        <w:rPr>
          <w:rFonts w:ascii="Arial" w:hAnsi="Arial" w:cs="Arial"/>
          <w:noProof/>
          <w:color w:val="747474"/>
          <w:sz w:val="18"/>
          <w:szCs w:val="18"/>
          <w:lang w:eastAsia="en-GB"/>
        </w:rPr>
        <w:drawing>
          <wp:anchor distT="0" distB="0" distL="114300" distR="114300" simplePos="0" relativeHeight="251659264" behindDoc="0" locked="0" layoutInCell="1" allowOverlap="1" wp14:anchorId="68AC3073" wp14:editId="30CBA0D1">
            <wp:simplePos x="0" y="0"/>
            <wp:positionH relativeFrom="column">
              <wp:posOffset>2314575</wp:posOffset>
            </wp:positionH>
            <wp:positionV relativeFrom="paragraph">
              <wp:posOffset>245110</wp:posOffset>
            </wp:positionV>
            <wp:extent cx="1464310" cy="1285875"/>
            <wp:effectExtent l="0" t="0" r="2540" b="9525"/>
            <wp:wrapSquare wrapText="bothSides"/>
            <wp:docPr id="16" name="Picture 16" descr="Melbourne Ceramic Close Coupled Modern Toilet">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lbourne Ceramic Close Coupled Modern Toilet">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64310" cy="12858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526842" w14:textId="77777777" w:rsidR="00D74127" w:rsidRDefault="00D74127" w:rsidP="00D74127">
      <w:pPr>
        <w:rPr>
          <w:b/>
          <w:color w:val="FF0000"/>
        </w:rPr>
      </w:pPr>
    </w:p>
    <w:p w14:paraId="5A76739B" w14:textId="77777777" w:rsidR="00D74127" w:rsidRDefault="00D74127" w:rsidP="00D74127">
      <w:pPr>
        <w:rPr>
          <w:b/>
        </w:rPr>
      </w:pPr>
      <w:r>
        <w:rPr>
          <w:b/>
          <w:color w:val="FF0000"/>
        </w:rPr>
        <w:t xml:space="preserve">Days off school – </w:t>
      </w:r>
      <w:r>
        <w:rPr>
          <w:b/>
        </w:rPr>
        <w:t>Sickle Cell can be very unpredictable, the child or young person may be absent from school if suffering a crisis. They will also be absent if atten</w:t>
      </w:r>
      <w:r w:rsidR="00B20AE1">
        <w:rPr>
          <w:b/>
        </w:rPr>
        <w:t xml:space="preserve">ding hospital reviews. They may need additional assistance and may need to have school work provided </w:t>
      </w:r>
      <w:r>
        <w:rPr>
          <w:b/>
        </w:rPr>
        <w:t xml:space="preserve">to prevent them falling behind. </w:t>
      </w:r>
    </w:p>
    <w:p w14:paraId="0D3DF407" w14:textId="77777777" w:rsidR="00D74127" w:rsidRDefault="00D74127" w:rsidP="00D74127">
      <w:pPr>
        <w:jc w:val="center"/>
        <w:rPr>
          <w:b/>
        </w:rPr>
      </w:pPr>
      <w:r>
        <w:rPr>
          <w:noProof/>
          <w:lang w:eastAsia="en-GB"/>
        </w:rPr>
        <w:drawing>
          <wp:inline distT="0" distB="0" distL="0" distR="0" wp14:anchorId="0EE54121" wp14:editId="0C00423E">
            <wp:extent cx="1430215" cy="535781"/>
            <wp:effectExtent l="0" t="0" r="0" b="0"/>
            <wp:docPr id="14" name="Picture 14" descr="https://previews.123rf.com/images/bankrx/bankrx1806/bankrx180600420/103832693-grunge-absent-word-square-rubber-seal-stamp-on-white-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eviews.123rf.com/images/bankrx/bankrx1806/bankrx180600420/103832693-grunge-absent-word-square-rubber-seal-stamp-on-white-background.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31407" cy="536228"/>
                    </a:xfrm>
                    <a:prstGeom prst="rect">
                      <a:avLst/>
                    </a:prstGeom>
                    <a:noFill/>
                    <a:ln>
                      <a:noFill/>
                    </a:ln>
                  </pic:spPr>
                </pic:pic>
              </a:graphicData>
            </a:graphic>
          </wp:inline>
        </w:drawing>
      </w:r>
    </w:p>
    <w:p w14:paraId="1CC7678B" w14:textId="77777777" w:rsidR="00D74127" w:rsidRDefault="00D74127" w:rsidP="00D74127">
      <w:pPr>
        <w:jc w:val="center"/>
        <w:rPr>
          <w:b/>
        </w:rPr>
      </w:pPr>
    </w:p>
    <w:p w14:paraId="28DBFF69" w14:textId="77777777" w:rsidR="00D74127" w:rsidRDefault="00D74127" w:rsidP="00D74127">
      <w:pPr>
        <w:rPr>
          <w:b/>
        </w:rPr>
      </w:pPr>
      <w:r>
        <w:rPr>
          <w:b/>
          <w:color w:val="FF0000"/>
        </w:rPr>
        <w:t xml:space="preserve">Fatigue – </w:t>
      </w:r>
      <w:r>
        <w:rPr>
          <w:b/>
        </w:rPr>
        <w:t xml:space="preserve">Some children may feel tired, flexible school time tables during this period of time could be an option. </w:t>
      </w:r>
    </w:p>
    <w:p w14:paraId="1AE236AA" w14:textId="77777777" w:rsidR="00D74127" w:rsidRDefault="00D74127" w:rsidP="00D74127">
      <w:pPr>
        <w:jc w:val="center"/>
        <w:rPr>
          <w:b/>
        </w:rPr>
      </w:pPr>
      <w:r>
        <w:rPr>
          <w:rFonts w:ascii="Helvetica" w:hAnsi="Helvetica" w:cs="Helvetica"/>
          <w:noProof/>
          <w:color w:val="4E595D"/>
          <w:sz w:val="21"/>
          <w:szCs w:val="21"/>
          <w:lang w:eastAsia="en-GB"/>
        </w:rPr>
        <w:drawing>
          <wp:inline distT="0" distB="0" distL="0" distR="0" wp14:anchorId="00FA014B" wp14:editId="121059A3">
            <wp:extent cx="1143000" cy="1143000"/>
            <wp:effectExtent l="0" t="0" r="0" b="0"/>
            <wp:docPr id="15" name="Picture 15" descr="Photo taken at ZzZzZz  by Lulu M. on 3/21/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 taken at ZzZzZz  by Lulu M. on 3/21/20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p w14:paraId="7357D13A" w14:textId="77777777" w:rsidR="00D74127" w:rsidRDefault="00D74127" w:rsidP="00D74127">
      <w:pPr>
        <w:jc w:val="center"/>
        <w:rPr>
          <w:b/>
        </w:rPr>
      </w:pPr>
    </w:p>
    <w:p w14:paraId="0B028420" w14:textId="77777777" w:rsidR="00D74127" w:rsidRDefault="00D74127" w:rsidP="00D74127">
      <w:pPr>
        <w:rPr>
          <w:b/>
        </w:rPr>
      </w:pPr>
      <w:r>
        <w:rPr>
          <w:b/>
          <w:color w:val="FF0000"/>
        </w:rPr>
        <w:t xml:space="preserve">Cold/Draughts/extreme temperatures – </w:t>
      </w:r>
      <w:r>
        <w:rPr>
          <w:b/>
        </w:rPr>
        <w:t xml:space="preserve">Cold weather, a change in temperature or very hot weather can sometimes cause a crisis. It is important that the child keeps warm in the winter and cool in the summer. They should be kept away from draughts and allowed to wear extra layers in school. They may need to be kept indoors during very hot or very cold weather. </w:t>
      </w:r>
    </w:p>
    <w:p w14:paraId="7A938262" w14:textId="77777777" w:rsidR="00D74127" w:rsidRDefault="00D74127" w:rsidP="00D74127">
      <w:pPr>
        <w:rPr>
          <w:b/>
        </w:rPr>
      </w:pPr>
    </w:p>
    <w:p w14:paraId="07FDE3BD" w14:textId="77777777" w:rsidR="00D74127" w:rsidRDefault="00D74127" w:rsidP="00D74127">
      <w:pPr>
        <w:rPr>
          <w:b/>
        </w:rPr>
      </w:pPr>
    </w:p>
    <w:p w14:paraId="32168022" w14:textId="77777777" w:rsidR="00D74127" w:rsidRPr="00D74127" w:rsidRDefault="00D74127" w:rsidP="00D74127">
      <w:pPr>
        <w:rPr>
          <w:b/>
        </w:rPr>
      </w:pPr>
      <w:r>
        <w:rPr>
          <w:b/>
        </w:rPr>
        <w:t xml:space="preserve"> </w:t>
      </w:r>
    </w:p>
    <w:p w14:paraId="243E7437" w14:textId="77777777" w:rsidR="00D74127" w:rsidRDefault="00D74127" w:rsidP="00D74127">
      <w:pPr>
        <w:spacing w:after="0"/>
        <w:rPr>
          <w:b/>
          <w:color w:val="FF0000"/>
          <w:sz w:val="32"/>
          <w:szCs w:val="32"/>
          <w:u w:val="single"/>
        </w:rPr>
      </w:pPr>
      <w:r w:rsidRPr="00D74127">
        <w:rPr>
          <w:b/>
          <w:color w:val="FF0000"/>
          <w:sz w:val="32"/>
          <w:szCs w:val="32"/>
          <w:u w:val="single"/>
        </w:rPr>
        <w:t>Physical Activities and Outdoor Activities</w:t>
      </w:r>
    </w:p>
    <w:p w14:paraId="0AFD2FFC" w14:textId="77777777" w:rsidR="00D74127" w:rsidRDefault="00D74127" w:rsidP="00D74127">
      <w:pPr>
        <w:spacing w:after="0"/>
        <w:rPr>
          <w:b/>
          <w:color w:val="FF0000"/>
          <w:sz w:val="32"/>
          <w:szCs w:val="32"/>
          <w:u w:val="single"/>
        </w:rPr>
      </w:pPr>
    </w:p>
    <w:p w14:paraId="2E268D65" w14:textId="77777777" w:rsidR="00D74127" w:rsidRDefault="00D74127" w:rsidP="00D74127">
      <w:pPr>
        <w:spacing w:after="0"/>
        <w:rPr>
          <w:b/>
        </w:rPr>
      </w:pPr>
      <w:r>
        <w:rPr>
          <w:b/>
          <w:color w:val="FF0000"/>
        </w:rPr>
        <w:t xml:space="preserve">Playtime – </w:t>
      </w:r>
      <w:r>
        <w:rPr>
          <w:b/>
        </w:rPr>
        <w:t xml:space="preserve">As above, children need to be kept warm and dry. Sports and play outside during cold weather and rain should be avoided. If the child does get wet they need to dry and change their clothes </w:t>
      </w:r>
      <w:r w:rsidR="00E47DC2">
        <w:rPr>
          <w:b/>
        </w:rPr>
        <w:t>ASAP</w:t>
      </w:r>
      <w:r>
        <w:rPr>
          <w:b/>
        </w:rPr>
        <w:t>.</w:t>
      </w:r>
    </w:p>
    <w:p w14:paraId="180B3409" w14:textId="77777777" w:rsidR="00D74127" w:rsidRDefault="00D74127" w:rsidP="00D74127">
      <w:pPr>
        <w:spacing w:after="0"/>
        <w:rPr>
          <w:b/>
        </w:rPr>
      </w:pPr>
    </w:p>
    <w:p w14:paraId="00D7F6AB" w14:textId="77777777" w:rsidR="00D74127" w:rsidRDefault="00D74127" w:rsidP="00D74127">
      <w:pPr>
        <w:spacing w:after="0"/>
        <w:rPr>
          <w:b/>
        </w:rPr>
      </w:pPr>
      <w:r>
        <w:rPr>
          <w:b/>
          <w:color w:val="FF0000"/>
        </w:rPr>
        <w:lastRenderedPageBreak/>
        <w:t xml:space="preserve">Swimming – </w:t>
      </w:r>
      <w:r>
        <w:rPr>
          <w:b/>
        </w:rPr>
        <w:t>Children with Sickle Cell should only swim in warm water. Some leisure centres will alter the temperature of the water if they know a particular school is visiting. Once the child exits the pool</w:t>
      </w:r>
      <w:r w:rsidR="00E47DC2">
        <w:rPr>
          <w:b/>
        </w:rPr>
        <w:t xml:space="preserve"> they should dry and change ASAP</w:t>
      </w:r>
      <w:r>
        <w:rPr>
          <w:b/>
        </w:rPr>
        <w:t xml:space="preserve">. </w:t>
      </w:r>
    </w:p>
    <w:p w14:paraId="781EB6D7" w14:textId="77777777" w:rsidR="00D74127" w:rsidRDefault="00D74127" w:rsidP="00D74127">
      <w:pPr>
        <w:spacing w:after="0"/>
        <w:rPr>
          <w:b/>
        </w:rPr>
      </w:pPr>
    </w:p>
    <w:p w14:paraId="4D594334" w14:textId="77777777" w:rsidR="00D74127" w:rsidRDefault="00D74127" w:rsidP="00D74127">
      <w:pPr>
        <w:spacing w:after="0"/>
        <w:rPr>
          <w:b/>
        </w:rPr>
      </w:pPr>
      <w:r>
        <w:rPr>
          <w:b/>
          <w:color w:val="FF0000"/>
        </w:rPr>
        <w:t xml:space="preserve">Physical Activity – </w:t>
      </w:r>
      <w:r>
        <w:rPr>
          <w:b/>
        </w:rPr>
        <w:t xml:space="preserve">Exercise should be encouraged but children and young people should be allowed to find their own limits and recognise their own capacity to participate. They may be reluctant to participate due to pain or lethargy. </w:t>
      </w:r>
    </w:p>
    <w:p w14:paraId="7473F2E3" w14:textId="77777777" w:rsidR="00D74127" w:rsidRDefault="00D74127" w:rsidP="00D74127">
      <w:pPr>
        <w:spacing w:after="0"/>
        <w:rPr>
          <w:b/>
        </w:rPr>
      </w:pPr>
    </w:p>
    <w:p w14:paraId="1F39D5DE" w14:textId="77777777" w:rsidR="00D74127" w:rsidRDefault="00D74127" w:rsidP="00D74127">
      <w:pPr>
        <w:spacing w:after="0"/>
        <w:rPr>
          <w:b/>
          <w:color w:val="FF0000"/>
          <w:sz w:val="32"/>
          <w:szCs w:val="32"/>
          <w:u w:val="single"/>
        </w:rPr>
      </w:pPr>
      <w:r>
        <w:rPr>
          <w:b/>
          <w:color w:val="FF0000"/>
          <w:sz w:val="32"/>
          <w:szCs w:val="32"/>
          <w:u w:val="single"/>
        </w:rPr>
        <w:t xml:space="preserve">Summary </w:t>
      </w:r>
    </w:p>
    <w:p w14:paraId="08CE729A" w14:textId="77777777" w:rsidR="00D74127" w:rsidRDefault="00D74127" w:rsidP="00D74127">
      <w:pPr>
        <w:spacing w:after="0"/>
        <w:rPr>
          <w:b/>
          <w:color w:val="FF0000"/>
          <w:sz w:val="32"/>
          <w:szCs w:val="32"/>
          <w:u w:val="single"/>
        </w:rPr>
      </w:pPr>
    </w:p>
    <w:p w14:paraId="730F4653" w14:textId="77777777" w:rsidR="00D74127" w:rsidRDefault="00D74127" w:rsidP="00D74127">
      <w:pPr>
        <w:spacing w:after="0"/>
        <w:rPr>
          <w:b/>
        </w:rPr>
      </w:pPr>
      <w:r>
        <w:rPr>
          <w:b/>
        </w:rPr>
        <w:t xml:space="preserve">Living with a chronic life-long condition can be emotionally, mentally and physically exhausting. We offer psychology input along with Physio, Clinical Nurse Specialists, Consultants and Support Worker who can all offer support. </w:t>
      </w:r>
    </w:p>
    <w:p w14:paraId="2C09C9D3" w14:textId="77777777" w:rsidR="00D74127" w:rsidRDefault="00D74127" w:rsidP="00D74127">
      <w:pPr>
        <w:spacing w:after="0"/>
        <w:rPr>
          <w:b/>
        </w:rPr>
      </w:pPr>
      <w:r>
        <w:rPr>
          <w:b/>
        </w:rPr>
        <w:t xml:space="preserve">Children with Sickle Cell should be encouraged to live as normal life as possible with the support of the wider team and family working together to ensure the child reaches their full potential.  </w:t>
      </w:r>
    </w:p>
    <w:p w14:paraId="0E907E3E" w14:textId="77777777" w:rsidR="00D74127" w:rsidRDefault="00D74127" w:rsidP="00D74127">
      <w:pPr>
        <w:spacing w:after="0"/>
        <w:rPr>
          <w:b/>
        </w:rPr>
      </w:pPr>
      <w:r>
        <w:rPr>
          <w:b/>
        </w:rPr>
        <w:t xml:space="preserve">We are available on the above contact numbers for further support or training if required. </w:t>
      </w:r>
    </w:p>
    <w:p w14:paraId="5847DB27" w14:textId="77777777" w:rsidR="00D74127" w:rsidRDefault="00D74127" w:rsidP="00D74127">
      <w:pPr>
        <w:spacing w:after="0"/>
        <w:rPr>
          <w:b/>
        </w:rPr>
      </w:pPr>
    </w:p>
    <w:p w14:paraId="57AF3DB6" w14:textId="77777777" w:rsidR="00D74127" w:rsidRDefault="00D74127" w:rsidP="00D74127">
      <w:pPr>
        <w:spacing w:after="0"/>
        <w:rPr>
          <w:b/>
        </w:rPr>
      </w:pPr>
    </w:p>
    <w:p w14:paraId="78DF4116" w14:textId="77777777" w:rsidR="00D74127" w:rsidRDefault="00D74127" w:rsidP="00D74127">
      <w:pPr>
        <w:spacing w:after="0"/>
        <w:rPr>
          <w:b/>
          <w:color w:val="FF0000"/>
          <w:sz w:val="32"/>
          <w:szCs w:val="32"/>
          <w:u w:val="single"/>
        </w:rPr>
      </w:pPr>
      <w:r>
        <w:rPr>
          <w:b/>
          <w:color w:val="FF0000"/>
          <w:sz w:val="32"/>
          <w:szCs w:val="32"/>
          <w:u w:val="single"/>
        </w:rPr>
        <w:t xml:space="preserve">Any Other Information </w:t>
      </w:r>
    </w:p>
    <w:p w14:paraId="27D0DE42" w14:textId="77777777" w:rsidR="00D74127" w:rsidRDefault="00D74127" w:rsidP="00D74127">
      <w:pPr>
        <w:spacing w:after="0"/>
        <w:rPr>
          <w:b/>
          <w:color w:val="FF0000"/>
          <w:sz w:val="32"/>
          <w:szCs w:val="32"/>
          <w:u w:val="single"/>
        </w:rPr>
      </w:pPr>
    </w:p>
    <w:p w14:paraId="12EB47CC" w14:textId="77777777" w:rsidR="00D74127" w:rsidRPr="00D74127" w:rsidRDefault="00D74127" w:rsidP="00D74127">
      <w:pPr>
        <w:spacing w:after="0"/>
        <w:rPr>
          <w:b/>
        </w:rPr>
      </w:pPr>
      <w:r>
        <w:rPr>
          <w:b/>
        </w:rPr>
        <w:t xml:space="preserve"> </w:t>
      </w:r>
    </w:p>
    <w:sectPr w:rsidR="00D74127" w:rsidRPr="00D74127">
      <w:headerReference w:type="even" r:id="rId24"/>
      <w:headerReference w:type="default" r:id="rId25"/>
      <w:footerReference w:type="even" r:id="rId26"/>
      <w:footerReference w:type="default" r:id="rId27"/>
      <w:headerReference w:type="first" r:id="rId28"/>
      <w:footerReference w:type="firs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15938D" w14:textId="77777777" w:rsidR="00C85731" w:rsidRDefault="00C85731" w:rsidP="00D74127">
      <w:pPr>
        <w:spacing w:after="0" w:line="240" w:lineRule="auto"/>
      </w:pPr>
      <w:r>
        <w:separator/>
      </w:r>
    </w:p>
  </w:endnote>
  <w:endnote w:type="continuationSeparator" w:id="0">
    <w:p w14:paraId="795CD7E5" w14:textId="77777777" w:rsidR="00C85731" w:rsidRDefault="00C85731" w:rsidP="00D741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339A4F" w14:textId="77777777" w:rsidR="00D74127" w:rsidRDefault="00D741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FEBC52" w14:textId="77777777" w:rsidR="00D74127" w:rsidRDefault="00D7412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E65D6F" w14:textId="77777777" w:rsidR="00D74127" w:rsidRDefault="00D741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17A49F" w14:textId="77777777" w:rsidR="00C85731" w:rsidRDefault="00C85731" w:rsidP="00D74127">
      <w:pPr>
        <w:spacing w:after="0" w:line="240" w:lineRule="auto"/>
      </w:pPr>
      <w:r>
        <w:separator/>
      </w:r>
    </w:p>
  </w:footnote>
  <w:footnote w:type="continuationSeparator" w:id="0">
    <w:p w14:paraId="771F4144" w14:textId="77777777" w:rsidR="00C85731" w:rsidRDefault="00C85731" w:rsidP="00D741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06E39D" w14:textId="77777777" w:rsidR="00D74127" w:rsidRDefault="00D741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BF366F" w14:textId="77777777" w:rsidR="00D74127" w:rsidRDefault="00D741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60A687" w14:textId="77777777" w:rsidR="00D74127" w:rsidRDefault="00D7412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2585C"/>
    <w:multiLevelType w:val="hybridMultilevel"/>
    <w:tmpl w:val="23DAD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CF9273B"/>
    <w:multiLevelType w:val="hybridMultilevel"/>
    <w:tmpl w:val="95BCF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63624EB"/>
    <w:multiLevelType w:val="hybridMultilevel"/>
    <w:tmpl w:val="049C3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B82534A"/>
    <w:multiLevelType w:val="hybridMultilevel"/>
    <w:tmpl w:val="1F985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6BC3A36"/>
    <w:multiLevelType w:val="hybridMultilevel"/>
    <w:tmpl w:val="FC760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9E0"/>
    <w:rsid w:val="00046A6A"/>
    <w:rsid w:val="001D3B22"/>
    <w:rsid w:val="00201E3A"/>
    <w:rsid w:val="00283054"/>
    <w:rsid w:val="0028597F"/>
    <w:rsid w:val="002E3AC1"/>
    <w:rsid w:val="003D52F7"/>
    <w:rsid w:val="003E3ACD"/>
    <w:rsid w:val="003F6186"/>
    <w:rsid w:val="00445BA1"/>
    <w:rsid w:val="005A7CEA"/>
    <w:rsid w:val="00671D22"/>
    <w:rsid w:val="00702B4F"/>
    <w:rsid w:val="00750B47"/>
    <w:rsid w:val="0081450C"/>
    <w:rsid w:val="008235F2"/>
    <w:rsid w:val="00860BE5"/>
    <w:rsid w:val="00871A1A"/>
    <w:rsid w:val="008870D9"/>
    <w:rsid w:val="008F2117"/>
    <w:rsid w:val="00932361"/>
    <w:rsid w:val="00993162"/>
    <w:rsid w:val="009C246B"/>
    <w:rsid w:val="009D0698"/>
    <w:rsid w:val="009E1CA0"/>
    <w:rsid w:val="009E7CFB"/>
    <w:rsid w:val="00A019A6"/>
    <w:rsid w:val="00A73680"/>
    <w:rsid w:val="00A77CE3"/>
    <w:rsid w:val="00A94256"/>
    <w:rsid w:val="00AB19E0"/>
    <w:rsid w:val="00B20AE1"/>
    <w:rsid w:val="00B50D31"/>
    <w:rsid w:val="00B83D64"/>
    <w:rsid w:val="00BD3AF1"/>
    <w:rsid w:val="00BE14F8"/>
    <w:rsid w:val="00BE6DCC"/>
    <w:rsid w:val="00BF0095"/>
    <w:rsid w:val="00C85731"/>
    <w:rsid w:val="00D4545D"/>
    <w:rsid w:val="00D46B73"/>
    <w:rsid w:val="00D5151A"/>
    <w:rsid w:val="00D74127"/>
    <w:rsid w:val="00DD4220"/>
    <w:rsid w:val="00DE6C6E"/>
    <w:rsid w:val="00E41797"/>
    <w:rsid w:val="00E47DC2"/>
    <w:rsid w:val="00E81822"/>
    <w:rsid w:val="00EC79EB"/>
    <w:rsid w:val="00EE5AF5"/>
    <w:rsid w:val="00F773C2"/>
    <w:rsid w:val="00FA14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86B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B19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19E0"/>
    <w:rPr>
      <w:color w:val="0000FF" w:themeColor="hyperlink"/>
      <w:u w:val="single"/>
    </w:rPr>
  </w:style>
  <w:style w:type="paragraph" w:styleId="ListParagraph">
    <w:name w:val="List Paragraph"/>
    <w:basedOn w:val="Normal"/>
    <w:uiPriority w:val="34"/>
    <w:qFormat/>
    <w:rsid w:val="009E1CA0"/>
    <w:pPr>
      <w:ind w:left="720"/>
      <w:contextualSpacing/>
    </w:pPr>
  </w:style>
  <w:style w:type="paragraph" w:styleId="BalloonText">
    <w:name w:val="Balloon Text"/>
    <w:basedOn w:val="Normal"/>
    <w:link w:val="BalloonTextChar"/>
    <w:uiPriority w:val="99"/>
    <w:semiHidden/>
    <w:unhideWhenUsed/>
    <w:rsid w:val="00F773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3C2"/>
    <w:rPr>
      <w:rFonts w:ascii="Tahoma" w:hAnsi="Tahoma" w:cs="Tahoma"/>
      <w:sz w:val="16"/>
      <w:szCs w:val="16"/>
    </w:rPr>
  </w:style>
  <w:style w:type="paragraph" w:styleId="Header">
    <w:name w:val="header"/>
    <w:basedOn w:val="Normal"/>
    <w:link w:val="HeaderChar"/>
    <w:uiPriority w:val="99"/>
    <w:unhideWhenUsed/>
    <w:rsid w:val="00D741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127"/>
  </w:style>
  <w:style w:type="paragraph" w:styleId="Footer">
    <w:name w:val="footer"/>
    <w:basedOn w:val="Normal"/>
    <w:link w:val="FooterChar"/>
    <w:uiPriority w:val="99"/>
    <w:unhideWhenUsed/>
    <w:rsid w:val="00D741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1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B19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19E0"/>
    <w:rPr>
      <w:color w:val="0000FF" w:themeColor="hyperlink"/>
      <w:u w:val="single"/>
    </w:rPr>
  </w:style>
  <w:style w:type="paragraph" w:styleId="ListParagraph">
    <w:name w:val="List Paragraph"/>
    <w:basedOn w:val="Normal"/>
    <w:uiPriority w:val="34"/>
    <w:qFormat/>
    <w:rsid w:val="009E1CA0"/>
    <w:pPr>
      <w:ind w:left="720"/>
      <w:contextualSpacing/>
    </w:pPr>
  </w:style>
  <w:style w:type="paragraph" w:styleId="BalloonText">
    <w:name w:val="Balloon Text"/>
    <w:basedOn w:val="Normal"/>
    <w:link w:val="BalloonTextChar"/>
    <w:uiPriority w:val="99"/>
    <w:semiHidden/>
    <w:unhideWhenUsed/>
    <w:rsid w:val="00F773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3C2"/>
    <w:rPr>
      <w:rFonts w:ascii="Tahoma" w:hAnsi="Tahoma" w:cs="Tahoma"/>
      <w:sz w:val="16"/>
      <w:szCs w:val="16"/>
    </w:rPr>
  </w:style>
  <w:style w:type="paragraph" w:styleId="Header">
    <w:name w:val="header"/>
    <w:basedOn w:val="Normal"/>
    <w:link w:val="HeaderChar"/>
    <w:uiPriority w:val="99"/>
    <w:unhideWhenUsed/>
    <w:rsid w:val="00D741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127"/>
  </w:style>
  <w:style w:type="paragraph" w:styleId="Footer">
    <w:name w:val="footer"/>
    <w:basedOn w:val="Normal"/>
    <w:link w:val="FooterChar"/>
    <w:uiPriority w:val="99"/>
    <w:unhideWhenUsed/>
    <w:rsid w:val="00D741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s://www.google.co.uk/url?esrc=s&amp;q=&amp;rct=j&amp;sa=U&amp;url=https://firstaidforlife.org.uk/dial-999/&amp;ved=2ahUKEwiv44GS_o_0AhU7RPEDHU9DAQcQqoUBegQIERAB&amp;usg=AOvVaw28P-e0CXh2AASo8Pxn8plI" TargetMode="External"/><Relationship Id="rId25" Type="http://schemas.openxmlformats.org/officeDocument/2006/relationships/header" Target="header2.xm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javascript:void(0);"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eader" Target="header1.xml"/><Relationship Id="rId32"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2.jpeg"/><Relationship Id="rId28"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hyperlink" Target="https://www.sicklecellsociety.org/"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1.jpeg"/><Relationship Id="rId27" Type="http://schemas.openxmlformats.org/officeDocument/2006/relationships/footer" Target="footer2.xml"/><Relationship Id="rId30"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3519224DC17CD479CDB64BAAF6318F5" ma:contentTypeVersion="15" ma:contentTypeDescription="Create a new document." ma:contentTypeScope="" ma:versionID="877572a696c4492ec67e8264f5b0e5c6">
  <xsd:schema xmlns:xsd="http://www.w3.org/2001/XMLSchema" xmlns:xs="http://www.w3.org/2001/XMLSchema" xmlns:p="http://schemas.microsoft.com/office/2006/metadata/properties" xmlns:ns2="0187aca2-1dae-40c8-bd19-121c02b82061" xmlns:ns3="4d042e7c-8c78-4415-9af9-59b54e100297" targetNamespace="http://schemas.microsoft.com/office/2006/metadata/properties" ma:root="true" ma:fieldsID="5a32c25bb54bf3a26bc35526d62817df" ns2:_="" ns3:_="">
    <xsd:import namespace="0187aca2-1dae-40c8-bd19-121c02b82061"/>
    <xsd:import namespace="4d042e7c-8c78-4415-9af9-59b54e10029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87aca2-1dae-40c8-bd19-121c02b82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e73e9af6-01d4-423d-8bd2-cf099f328a0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042e7c-8c78-4415-9af9-59b54e10029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49fe865-afc4-4334-b2c1-0d57a5c22f94}" ma:internalName="TaxCatchAll" ma:showField="CatchAllData" ma:web="4d042e7c-8c78-4415-9af9-59b54e10029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d042e7c-8c78-4415-9af9-59b54e100297" xsi:nil="true"/>
    <lcf76f155ced4ddcb4097134ff3c332f xmlns="0187aca2-1dae-40c8-bd19-121c02b8206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14B5F6D-09C7-4B98-8493-3F635169B742}">
  <ds:schemaRefs>
    <ds:schemaRef ds:uri="http://schemas.openxmlformats.org/officeDocument/2006/bibliography"/>
  </ds:schemaRefs>
</ds:datastoreItem>
</file>

<file path=customXml/itemProps2.xml><?xml version="1.0" encoding="utf-8"?>
<ds:datastoreItem xmlns:ds="http://schemas.openxmlformats.org/officeDocument/2006/customXml" ds:itemID="{132DD80A-8501-4308-9A72-1A22285726C9}"/>
</file>

<file path=customXml/itemProps3.xml><?xml version="1.0" encoding="utf-8"?>
<ds:datastoreItem xmlns:ds="http://schemas.openxmlformats.org/officeDocument/2006/customXml" ds:itemID="{13AB0C0D-4B24-4702-B239-8A554F90E3F1}"/>
</file>

<file path=customXml/itemProps4.xml><?xml version="1.0" encoding="utf-8"?>
<ds:datastoreItem xmlns:ds="http://schemas.openxmlformats.org/officeDocument/2006/customXml" ds:itemID="{195206A0-CAF0-4F41-A2D0-0A41E9A51EFA}"/>
</file>

<file path=docProps/app.xml><?xml version="1.0" encoding="utf-8"?>
<Properties xmlns="http://schemas.openxmlformats.org/officeDocument/2006/extended-properties" xmlns:vt="http://schemas.openxmlformats.org/officeDocument/2006/docPropsVTypes">
  <Template>Normal</Template>
  <TotalTime>38</TotalTime>
  <Pages>8</Pages>
  <Words>1018</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Wiles, Hayley</dc:creator>
  <cp:lastModifiedBy>Wiles, Hayley</cp:lastModifiedBy>
  <cp:revision>32</cp:revision>
  <dcterms:created xsi:type="dcterms:W3CDTF">2023-07-14T14:34:00Z</dcterms:created>
  <dcterms:modified xsi:type="dcterms:W3CDTF">2024-04-15T08:31:00Z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0x01010083519224DC17CD479CDB64BAAF6318F5</vt:lpwstr>
  </property>
</Properties>
</file>